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81" w:rsidRDefault="00A64781" w:rsidP="00F375DC">
      <w:pPr>
        <w:pStyle w:val="1"/>
        <w:kinsoku w:val="0"/>
        <w:wordWrap w:val="0"/>
        <w:topLinePunct/>
        <w:autoSpaceDE/>
        <w:spacing w:line="240" w:lineRule="auto"/>
        <w:ind w:rightChars="-341" w:right="-1132"/>
        <w:jc w:val="center"/>
        <w:rPr>
          <w:rFonts w:ascii="宋体" w:eastAsia="宋体" w:hAnsi="宋体"/>
          <w:sz w:val="32"/>
        </w:rPr>
      </w:pPr>
    </w:p>
    <w:p w:rsidR="00A64781" w:rsidRDefault="00A64781" w:rsidP="00F17BE0">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w:t>
      </w:r>
      <w:r w:rsidR="001D734F">
        <w:rPr>
          <w:rFonts w:ascii="宋体" w:eastAsia="宋体" w:hAnsi="宋体" w:hint="eastAsia"/>
          <w:sz w:val="44"/>
        </w:rPr>
        <w:t>精神卫生中心</w:t>
      </w:r>
    </w:p>
    <w:p w:rsidR="00A64781" w:rsidRDefault="00A64781" w:rsidP="00F17BE0">
      <w:pPr>
        <w:kinsoku w:val="0"/>
        <w:wordWrap w:val="0"/>
        <w:topLinePunct/>
        <w:rPr>
          <w:rFonts w:ascii="宋体" w:eastAsia="宋体"/>
        </w:rPr>
      </w:pPr>
    </w:p>
    <w:p w:rsidR="00A64781" w:rsidRDefault="00A64781" w:rsidP="00F17BE0">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ind w:firstLine="1494"/>
        <w:rPr>
          <w:rFonts w:ascii="宋体" w:eastAsia="宋体" w:hAnsi="宋体"/>
          <w:sz w:val="36"/>
        </w:rPr>
      </w:pPr>
      <w:r>
        <w:rPr>
          <w:rFonts w:ascii="宋体" w:eastAsia="宋体" w:hAnsi="宋体" w:hint="eastAsia"/>
          <w:sz w:val="36"/>
        </w:rPr>
        <w:t>招标编号：</w:t>
      </w:r>
      <w:r w:rsidR="001D734F">
        <w:rPr>
          <w:rFonts w:ascii="宋体" w:eastAsia="宋体" w:hAnsi="宋体" w:hint="eastAsia"/>
          <w:sz w:val="36"/>
        </w:rPr>
        <w:t>JWZW201</w:t>
      </w:r>
      <w:r w:rsidR="005558B9">
        <w:rPr>
          <w:rFonts w:ascii="宋体" w:eastAsia="宋体" w:hAnsi="宋体" w:hint="eastAsia"/>
          <w:sz w:val="36"/>
        </w:rPr>
        <w:t>81</w:t>
      </w:r>
      <w:r w:rsidR="006E5247">
        <w:rPr>
          <w:rFonts w:ascii="宋体" w:eastAsia="宋体" w:hAnsi="宋体" w:hint="eastAsia"/>
          <w:sz w:val="36"/>
        </w:rPr>
        <w:t>9</w:t>
      </w:r>
    </w:p>
    <w:p w:rsidR="00A64781" w:rsidRDefault="00A64781" w:rsidP="00F17BE0">
      <w:pPr>
        <w:kinsoku w:val="0"/>
        <w:wordWrap w:val="0"/>
        <w:topLinePunct/>
        <w:ind w:firstLine="1494"/>
        <w:rPr>
          <w:rFonts w:ascii="宋体" w:eastAsia="宋体" w:hAnsi="宋体"/>
          <w:sz w:val="32"/>
        </w:rPr>
      </w:pPr>
      <w:r>
        <w:rPr>
          <w:rFonts w:ascii="宋体" w:eastAsia="宋体" w:hAnsi="宋体" w:hint="eastAsia"/>
          <w:sz w:val="36"/>
        </w:rPr>
        <w:t>项目名称：</w:t>
      </w:r>
      <w:r w:rsidR="005558B9">
        <w:rPr>
          <w:rFonts w:asciiTheme="majorEastAsia" w:eastAsiaTheme="majorEastAsia" w:hAnsiTheme="majorEastAsia" w:hint="eastAsia"/>
          <w:sz w:val="36"/>
          <w:szCs w:val="36"/>
        </w:rPr>
        <w:t>心电监护仪</w:t>
      </w:r>
      <w:r w:rsidR="0021468A" w:rsidRPr="00716330">
        <w:rPr>
          <w:rFonts w:asciiTheme="majorEastAsia" w:eastAsiaTheme="majorEastAsia" w:hAnsiTheme="majorEastAsia" w:hint="eastAsia"/>
          <w:sz w:val="36"/>
          <w:szCs w:val="36"/>
        </w:rPr>
        <w:t>采购</w:t>
      </w:r>
    </w:p>
    <w:p w:rsidR="00A64781" w:rsidRDefault="00A64781" w:rsidP="00F17BE0">
      <w:pPr>
        <w:kinsoku w:val="0"/>
        <w:wordWrap w:val="0"/>
        <w:topLinePunct/>
        <w:ind w:firstLine="1494"/>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jc w:val="center"/>
        <w:rPr>
          <w:rFonts w:ascii="宋体" w:eastAsia="宋体" w:hAnsi="宋体"/>
          <w:sz w:val="36"/>
        </w:rPr>
      </w:pPr>
    </w:p>
    <w:p w:rsidR="00A64781" w:rsidRDefault="00A64781" w:rsidP="00F17BE0">
      <w:pPr>
        <w:kinsoku w:val="0"/>
        <w:wordWrap w:val="0"/>
        <w:topLinePunct/>
        <w:jc w:val="center"/>
        <w:rPr>
          <w:rFonts w:ascii="宋体" w:eastAsia="宋体" w:hAnsi="宋体"/>
          <w:sz w:val="36"/>
        </w:rPr>
      </w:pPr>
    </w:p>
    <w:p w:rsidR="00A64781" w:rsidRDefault="00A64781" w:rsidP="00F17BE0">
      <w:pPr>
        <w:kinsoku w:val="0"/>
        <w:wordWrap w:val="0"/>
        <w:topLinePunct/>
        <w:jc w:val="center"/>
        <w:rPr>
          <w:rFonts w:ascii="宋体" w:eastAsia="宋体" w:hAnsi="宋体"/>
          <w:sz w:val="21"/>
        </w:rPr>
      </w:pPr>
    </w:p>
    <w:p w:rsidR="00A64781" w:rsidRDefault="00A64781" w:rsidP="00F17BE0">
      <w:pPr>
        <w:kinsoku w:val="0"/>
        <w:wordWrap w:val="0"/>
        <w:topLinePunct/>
        <w:jc w:val="center"/>
        <w:rPr>
          <w:rFonts w:ascii="宋体" w:eastAsia="宋体" w:hAnsi="宋体"/>
        </w:rPr>
      </w:pPr>
    </w:p>
    <w:p w:rsidR="00A64781" w:rsidRDefault="00A64781" w:rsidP="00F17BE0">
      <w:pPr>
        <w:kinsoku w:val="0"/>
        <w:wordWrap w:val="0"/>
        <w:topLinePunct/>
        <w:jc w:val="center"/>
        <w:rPr>
          <w:rFonts w:ascii="宋体" w:eastAsia="宋体" w:hAnsi="宋体"/>
          <w:sz w:val="36"/>
        </w:rPr>
      </w:pPr>
      <w:r>
        <w:rPr>
          <w:rFonts w:ascii="宋体" w:eastAsia="宋体" w:hAnsi="宋体" w:hint="eastAsia"/>
          <w:sz w:val="36"/>
        </w:rPr>
        <w:t>汕头大学</w:t>
      </w:r>
      <w:r w:rsidR="00DD226F">
        <w:rPr>
          <w:rFonts w:ascii="宋体" w:eastAsia="宋体" w:hAnsi="宋体" w:hint="eastAsia"/>
          <w:sz w:val="36"/>
        </w:rPr>
        <w:t>精神卫生中心</w:t>
      </w:r>
    </w:p>
    <w:p w:rsidR="00FE23DC" w:rsidRDefault="00A64781">
      <w:pPr>
        <w:kinsoku w:val="0"/>
        <w:wordWrap w:val="0"/>
        <w:topLinePunct/>
        <w:jc w:val="center"/>
        <w:rPr>
          <w:rFonts w:ascii="宋体" w:eastAsia="宋体" w:hAnsi="宋体"/>
          <w:sz w:val="24"/>
        </w:rPr>
      </w:pPr>
      <w:r>
        <w:rPr>
          <w:rFonts w:ascii="宋体" w:eastAsia="宋体" w:hAnsi="宋体" w:hint="eastAsia"/>
          <w:sz w:val="44"/>
        </w:rPr>
        <w:t>20</w:t>
      </w:r>
      <w:r w:rsidR="00CF2197">
        <w:rPr>
          <w:rFonts w:ascii="宋体" w:eastAsia="宋体" w:hAnsi="宋体" w:hint="eastAsia"/>
          <w:sz w:val="44"/>
        </w:rPr>
        <w:t>1</w:t>
      </w:r>
      <w:r w:rsidR="005558B9">
        <w:rPr>
          <w:rFonts w:ascii="宋体" w:eastAsia="宋体" w:hAnsi="宋体" w:hint="eastAsia"/>
          <w:sz w:val="44"/>
        </w:rPr>
        <w:t>8年11月</w:t>
      </w: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A64781" w:rsidRDefault="00A64781" w:rsidP="00F17BE0">
      <w:pPr>
        <w:kinsoku w:val="0"/>
        <w:wordWrap w:val="0"/>
        <w:topLinePunct/>
        <w:jc w:val="center"/>
        <w:rPr>
          <w:rFonts w:ascii="宋体" w:eastAsia="宋体" w:hAnsi="Arial Narrow"/>
          <w:b/>
          <w:sz w:val="44"/>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投标人须知</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招标项目的名称、性质和数量</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投标报价方式及报价要求</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提交投标书的方式、地点和截止日期</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评（议）标原则</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开标、评标、定标</w:t>
      </w:r>
    </w:p>
    <w:p w:rsidR="00A64781" w:rsidRDefault="00A64781" w:rsidP="00F17BE0">
      <w:pPr>
        <w:numPr>
          <w:ilvl w:val="0"/>
          <w:numId w:val="12"/>
        </w:numPr>
        <w:kinsoku w:val="0"/>
        <w:wordWrap w:val="0"/>
        <w:topLinePunct/>
        <w:rPr>
          <w:rFonts w:ascii="宋体" w:eastAsia="宋体" w:hAnsi="宋体"/>
        </w:rPr>
      </w:pPr>
      <w:r>
        <w:rPr>
          <w:rFonts w:ascii="宋体" w:eastAsia="宋体" w:hAnsi="宋体" w:hint="eastAsia"/>
        </w:rPr>
        <w:t>评标过程的保密性</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技术规格要求和交货日期、地点等</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项目内容、主要技术指标及数量</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交货或竣工时间地点</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招标货物的质量及售后服务要求</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一、投标人须知</w:t>
      </w:r>
    </w:p>
    <w:p w:rsidR="00A64781" w:rsidRPr="0072779F"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sidRPr="0072779F">
        <w:rPr>
          <w:rFonts w:ascii="宋体" w:eastAsia="宋体" w:hAnsi="Arial Narrow" w:hint="eastAsia"/>
          <w:sz w:val="18"/>
        </w:rPr>
        <w:t>投标文件要求：</w:t>
      </w:r>
      <w:r w:rsidRPr="0072779F">
        <w:rPr>
          <w:rFonts w:ascii="宋体" w:eastAsia="宋体" w:hAnsi="Arial Narrow" w:hint="eastAsia"/>
          <w:b/>
          <w:bCs/>
          <w:sz w:val="18"/>
        </w:rPr>
        <w:t>正本（含资质文件）一份，副本</w:t>
      </w:r>
      <w:r w:rsidR="001D734F" w:rsidRPr="0072779F">
        <w:rPr>
          <w:rFonts w:ascii="宋体" w:eastAsia="宋体" w:hAnsi="Arial Narrow" w:hint="eastAsia"/>
          <w:b/>
          <w:bCs/>
          <w:sz w:val="18"/>
        </w:rPr>
        <w:t>五</w:t>
      </w:r>
      <w:r w:rsidRPr="0072779F">
        <w:rPr>
          <w:rFonts w:ascii="宋体" w:eastAsia="宋体" w:hAnsi="Arial Narrow" w:hint="eastAsia"/>
          <w:b/>
          <w:bCs/>
          <w:sz w:val="18"/>
        </w:rPr>
        <w:t>份</w:t>
      </w:r>
      <w:r w:rsidR="0072779F">
        <w:rPr>
          <w:rFonts w:ascii="宋体" w:eastAsia="宋体" w:hAnsi="Arial Narrow" w:hint="eastAsia"/>
          <w:b/>
          <w:bCs/>
          <w:sz w:val="18"/>
        </w:rPr>
        <w:t>。</w:t>
      </w:r>
    </w:p>
    <w:p w:rsidR="00A64781" w:rsidRDefault="00A64781" w:rsidP="00F17BE0">
      <w:pPr>
        <w:numPr>
          <w:ilvl w:val="0"/>
          <w:numId w:val="4"/>
        </w:numPr>
        <w:kinsoku w:val="0"/>
        <w:wordWrap w:val="0"/>
        <w:topLinePunct/>
        <w:ind w:firstLine="73"/>
        <w:rPr>
          <w:rFonts w:ascii="宋体" w:eastAsia="宋体" w:hAnsi="Arial Narrow"/>
          <w:sz w:val="18"/>
        </w:rPr>
      </w:pPr>
      <w:r>
        <w:rPr>
          <w:rFonts w:ascii="宋体" w:eastAsia="宋体" w:hAnsi="Arial Narrow" w:hint="eastAsia"/>
          <w:sz w:val="18"/>
        </w:rPr>
        <w:t>投标书和</w:t>
      </w:r>
      <w:proofErr w:type="gramStart"/>
      <w:r>
        <w:rPr>
          <w:rFonts w:ascii="宋体" w:eastAsia="宋体" w:hAnsi="Arial Narrow" w:hint="eastAsia"/>
          <w:sz w:val="18"/>
        </w:rPr>
        <w:t>签定</w:t>
      </w:r>
      <w:proofErr w:type="gramEnd"/>
      <w:r>
        <w:rPr>
          <w:rFonts w:ascii="宋体" w:eastAsia="宋体" w:hAnsi="Arial Narrow" w:hint="eastAsia"/>
          <w:sz w:val="18"/>
        </w:rPr>
        <w:t>合同要求企业法人或企业法人授权委托代表签名方为有效。</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投标人必须接受</w:t>
      </w:r>
      <w:r>
        <w:rPr>
          <w:rFonts w:ascii="宋体" w:eastAsia="宋体" w:hAnsi="Arial Narrow" w:hint="eastAsia"/>
          <w:b/>
          <w:bCs/>
          <w:sz w:val="18"/>
        </w:rPr>
        <w:t>货到后验收合格方给</w:t>
      </w:r>
      <w:proofErr w:type="gramStart"/>
      <w:r>
        <w:rPr>
          <w:rFonts w:ascii="宋体" w:eastAsia="宋体" w:hAnsi="Arial Narrow" w:hint="eastAsia"/>
          <w:b/>
          <w:bCs/>
          <w:sz w:val="18"/>
        </w:rPr>
        <w:t>予付款</w:t>
      </w:r>
      <w:proofErr w:type="gramEnd"/>
      <w:r>
        <w:rPr>
          <w:rFonts w:ascii="宋体" w:eastAsia="宋体" w:hAnsi="Arial Narrow" w:hint="eastAsia"/>
          <w:sz w:val="18"/>
        </w:rPr>
        <w:t>的条款。</w:t>
      </w:r>
    </w:p>
    <w:p w:rsidR="00A64781" w:rsidRDefault="00A64781" w:rsidP="00F17BE0">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二、招标项目的名称</w:t>
      </w:r>
      <w:r w:rsidR="00A307FF">
        <w:rPr>
          <w:rFonts w:ascii="宋体" w:eastAsia="宋体" w:hAnsi="Arial Narrow" w:hint="eastAsia"/>
          <w:b/>
          <w:sz w:val="21"/>
        </w:rPr>
        <w:t>及预算</w:t>
      </w:r>
    </w:p>
    <w:p w:rsidR="005A5D53" w:rsidRPr="005A5D53" w:rsidRDefault="005A5D53" w:rsidP="00F17BE0">
      <w:pPr>
        <w:kinsoku w:val="0"/>
        <w:wordWrap w:val="0"/>
        <w:topLinePunct/>
        <w:rPr>
          <w:rFonts w:ascii="宋体" w:hAnsi="Arial Narrow"/>
          <w:b/>
          <w:sz w:val="21"/>
          <w:szCs w:val="21"/>
        </w:rPr>
      </w:pPr>
      <w:r w:rsidRPr="005A5D53">
        <w:rPr>
          <w:rFonts w:ascii="宋体" w:hAnsi="Arial Narrow" w:hint="eastAsia"/>
          <w:b/>
          <w:sz w:val="21"/>
          <w:szCs w:val="21"/>
        </w:rPr>
        <w:t>汕头大学</w:t>
      </w:r>
      <w:r w:rsidR="0079623E">
        <w:rPr>
          <w:rFonts w:ascii="宋体" w:hAnsi="Arial Narrow" w:hint="eastAsia"/>
          <w:b/>
          <w:sz w:val="21"/>
          <w:szCs w:val="21"/>
        </w:rPr>
        <w:t>精神卫生中心</w:t>
      </w:r>
      <w:r w:rsidR="0072779F">
        <w:rPr>
          <w:rFonts w:hint="eastAsia"/>
          <w:b/>
          <w:sz w:val="21"/>
          <w:szCs w:val="21"/>
        </w:rPr>
        <w:t>心电监护</w:t>
      </w:r>
      <w:r w:rsidR="00716330" w:rsidRPr="00716330">
        <w:rPr>
          <w:rFonts w:hint="eastAsia"/>
          <w:b/>
          <w:sz w:val="21"/>
          <w:szCs w:val="21"/>
        </w:rPr>
        <w:t>仪</w:t>
      </w:r>
      <w:r w:rsidR="0021468A" w:rsidRPr="00716330">
        <w:rPr>
          <w:rFonts w:ascii="宋体" w:hAnsi="Arial Narrow" w:hint="eastAsia"/>
          <w:b/>
          <w:sz w:val="21"/>
          <w:szCs w:val="21"/>
        </w:rPr>
        <w:t>采购</w:t>
      </w:r>
      <w:r w:rsidRPr="00716330">
        <w:rPr>
          <w:rFonts w:ascii="宋体" w:hAnsi="Arial Narrow" w:hint="eastAsia"/>
          <w:b/>
          <w:sz w:val="21"/>
          <w:szCs w:val="21"/>
        </w:rPr>
        <w:t>项目</w:t>
      </w:r>
      <w:r w:rsidR="007C6391">
        <w:rPr>
          <w:rFonts w:ascii="宋体" w:hAnsi="Arial Narrow" w:hint="eastAsia"/>
          <w:b/>
          <w:sz w:val="21"/>
          <w:szCs w:val="21"/>
        </w:rPr>
        <w:t>，预算人民币</w:t>
      </w:r>
      <w:r w:rsidR="003C6D9B">
        <w:rPr>
          <w:rFonts w:ascii="宋体" w:hAnsi="Arial Narrow" w:hint="eastAsia"/>
          <w:b/>
          <w:sz w:val="21"/>
          <w:szCs w:val="21"/>
        </w:rPr>
        <w:t>90</w:t>
      </w:r>
      <w:r w:rsidR="007C6391">
        <w:rPr>
          <w:rFonts w:ascii="宋体" w:hAnsi="Arial Narrow" w:hint="eastAsia"/>
          <w:b/>
          <w:sz w:val="21"/>
          <w:szCs w:val="21"/>
        </w:rPr>
        <w:t>000</w:t>
      </w:r>
      <w:r w:rsidR="007C6391">
        <w:rPr>
          <w:rFonts w:ascii="宋体" w:hAnsi="Arial Narrow" w:hint="eastAsia"/>
          <w:b/>
          <w:sz w:val="21"/>
          <w:szCs w:val="21"/>
        </w:rPr>
        <w:t>元。</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Arial Narrow"/>
          <w:sz w:val="18"/>
        </w:rPr>
      </w:pPr>
      <w:r>
        <w:rPr>
          <w:rFonts w:ascii="宋体" w:eastAsia="宋体" w:hAnsi="Arial Narrow" w:hint="eastAsia"/>
          <w:sz w:val="18"/>
        </w:rPr>
        <w:t>报价方式：以</w:t>
      </w:r>
      <w:r>
        <w:rPr>
          <w:rFonts w:ascii="宋体" w:eastAsia="宋体" w:hAnsi="Arial Narrow" w:hint="eastAsia"/>
          <w:b/>
          <w:bCs/>
          <w:sz w:val="18"/>
        </w:rPr>
        <w:t>人民币</w:t>
      </w:r>
      <w:r>
        <w:rPr>
          <w:rFonts w:ascii="宋体" w:eastAsia="宋体" w:hAnsi="Arial Narrow" w:hint="eastAsia"/>
          <w:sz w:val="18"/>
        </w:rPr>
        <w:t>报价。</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宋体"/>
          <w:sz w:val="18"/>
        </w:rPr>
      </w:pPr>
      <w:r>
        <w:rPr>
          <w:rFonts w:ascii="宋体" w:eastAsia="宋体" w:hAnsi="Arial Narrow" w:hint="eastAsia"/>
          <w:sz w:val="18"/>
        </w:rPr>
        <w:t>报价要求：设备按单台套报价，</w:t>
      </w:r>
      <w:r w:rsidR="00437122">
        <w:rPr>
          <w:rFonts w:ascii="宋体" w:eastAsia="宋体" w:hAnsi="Arial Narrow" w:hint="eastAsia"/>
          <w:sz w:val="18"/>
        </w:rPr>
        <w:t>必须</w:t>
      </w:r>
      <w:r w:rsidR="00F9499C">
        <w:rPr>
          <w:rFonts w:ascii="宋体" w:eastAsia="宋体" w:hAnsi="Arial Narrow" w:hint="eastAsia"/>
          <w:sz w:val="18"/>
        </w:rPr>
        <w:t>包</w:t>
      </w:r>
      <w:r>
        <w:rPr>
          <w:rFonts w:ascii="宋体" w:eastAsia="宋体" w:hAnsi="Arial Narrow" w:hint="eastAsia"/>
          <w:sz w:val="18"/>
        </w:rPr>
        <w:t>含</w:t>
      </w:r>
      <w:r w:rsidR="00695A66">
        <w:rPr>
          <w:rFonts w:ascii="宋体" w:eastAsia="宋体" w:hAnsi="Arial Narrow" w:hint="eastAsia"/>
          <w:sz w:val="18"/>
        </w:rPr>
        <w:t>各种附属配件、含</w:t>
      </w:r>
      <w:r>
        <w:rPr>
          <w:rFonts w:ascii="宋体" w:eastAsia="宋体" w:hAnsi="Arial Narrow" w:hint="eastAsia"/>
          <w:sz w:val="18"/>
        </w:rPr>
        <w:t>税价及运输安装等有关</w:t>
      </w:r>
      <w:r w:rsidR="00437122">
        <w:rPr>
          <w:rFonts w:ascii="宋体" w:eastAsia="宋体" w:hAnsi="Arial Narrow" w:hint="eastAsia"/>
          <w:sz w:val="18"/>
        </w:rPr>
        <w:t>一切</w:t>
      </w:r>
      <w:r>
        <w:rPr>
          <w:rFonts w:ascii="宋体" w:eastAsia="宋体" w:hAnsi="Arial Narrow" w:hint="eastAsia"/>
          <w:sz w:val="18"/>
        </w:rPr>
        <w:t>费用</w:t>
      </w:r>
      <w:r w:rsidR="00437122" w:rsidRPr="00437122">
        <w:rPr>
          <w:rFonts w:ascii="宋体" w:hAnsi="宋体" w:hint="eastAsia"/>
          <w:sz w:val="21"/>
          <w:szCs w:val="21"/>
        </w:rPr>
        <w:t>。</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A64781" w:rsidRDefault="00A64781" w:rsidP="00F17BE0">
      <w:pPr>
        <w:numPr>
          <w:ilvl w:val="0"/>
          <w:numId w:val="11"/>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w:t>
      </w:r>
      <w:proofErr w:type="gramStart"/>
      <w:r w:rsidR="00B56D06">
        <w:rPr>
          <w:rFonts w:ascii="宋体" w:eastAsia="宋体" w:hAnsi="Arial Narrow" w:hint="eastAsia"/>
          <w:sz w:val="18"/>
        </w:rPr>
        <w:t>汕头</w:t>
      </w:r>
      <w:r w:rsidR="0079623E">
        <w:rPr>
          <w:rFonts w:ascii="宋体" w:eastAsia="宋体" w:hAnsi="Arial Narrow" w:hint="eastAsia"/>
          <w:sz w:val="18"/>
        </w:rPr>
        <w:t>龙湖区万吉</w:t>
      </w:r>
      <w:proofErr w:type="gramEnd"/>
      <w:r w:rsidR="0079623E">
        <w:rPr>
          <w:rFonts w:ascii="宋体" w:eastAsia="宋体" w:hAnsi="Arial Narrow" w:hint="eastAsia"/>
          <w:sz w:val="18"/>
        </w:rPr>
        <w:t>片区</w:t>
      </w:r>
      <w:r>
        <w:rPr>
          <w:rFonts w:ascii="宋体" w:eastAsia="宋体" w:hAnsi="Arial Narrow" w:hint="eastAsia"/>
          <w:sz w:val="18"/>
        </w:rPr>
        <w:t>汕头大学</w:t>
      </w:r>
      <w:r w:rsidR="0079623E">
        <w:rPr>
          <w:rFonts w:ascii="宋体" w:eastAsia="宋体" w:hAnsi="Arial Narrow" w:hint="eastAsia"/>
          <w:sz w:val="18"/>
        </w:rPr>
        <w:t>精神卫生中心总务</w:t>
      </w:r>
      <w:r>
        <w:rPr>
          <w:rFonts w:ascii="宋体" w:eastAsia="宋体" w:hAnsi="Arial Narrow" w:hint="eastAsia"/>
          <w:sz w:val="18"/>
        </w:rPr>
        <w:t>科</w:t>
      </w:r>
    </w:p>
    <w:p w:rsidR="00A64781" w:rsidRDefault="00A64781" w:rsidP="00F17BE0">
      <w:pPr>
        <w:kinsoku w:val="0"/>
        <w:wordWrap w:val="0"/>
        <w:topLinePunct/>
        <w:ind w:firstLine="830"/>
        <w:rPr>
          <w:rFonts w:ascii="宋体" w:eastAsia="宋体" w:hAnsi="Arial Narrow"/>
          <w:sz w:val="18"/>
        </w:rPr>
      </w:pPr>
      <w:r>
        <w:rPr>
          <w:rFonts w:ascii="宋体" w:eastAsia="宋体" w:hAnsi="Arial Narrow" w:hint="eastAsia"/>
          <w:sz w:val="18"/>
        </w:rPr>
        <w:t>联系人：</w:t>
      </w:r>
      <w:smartTag w:uri="urn:schemas-microsoft-com:office:smarttags" w:element="PersonName">
        <w:smartTagPr>
          <w:attr w:name="ProductID" w:val="朱"/>
        </w:smartTagPr>
        <w:r w:rsidR="0079623E">
          <w:rPr>
            <w:rFonts w:ascii="宋体" w:eastAsia="宋体" w:hAnsi="Arial Narrow" w:hint="eastAsia"/>
            <w:sz w:val="18"/>
          </w:rPr>
          <w:t>朱</w:t>
        </w:r>
      </w:smartTag>
      <w:r w:rsidR="0079623E">
        <w:rPr>
          <w:rFonts w:ascii="宋体" w:eastAsia="宋体" w:hAnsi="Arial Narrow" w:hint="eastAsia"/>
          <w:sz w:val="18"/>
        </w:rPr>
        <w:t>先生</w:t>
      </w:r>
    </w:p>
    <w:p w:rsidR="00A64781" w:rsidRDefault="00A64781" w:rsidP="00F17BE0">
      <w:pPr>
        <w:kinsoku w:val="0"/>
        <w:wordWrap w:val="0"/>
        <w:topLinePunct/>
        <w:ind w:firstLine="830"/>
        <w:rPr>
          <w:rFonts w:ascii="宋体" w:eastAsia="宋体" w:hAnsi="Arial Narrow"/>
          <w:sz w:val="18"/>
        </w:rPr>
      </w:pPr>
      <w:r>
        <w:rPr>
          <w:rFonts w:ascii="宋体" w:eastAsia="宋体" w:hAnsi="Arial Narrow" w:hint="eastAsia"/>
          <w:sz w:val="18"/>
        </w:rPr>
        <w:t>联系电话：（0754）</w:t>
      </w:r>
      <w:r w:rsidR="00423C35">
        <w:rPr>
          <w:rFonts w:ascii="宋体" w:eastAsia="宋体" w:hAnsi="Arial Narrow" w:hint="eastAsia"/>
          <w:sz w:val="18"/>
        </w:rPr>
        <w:t>8</w:t>
      </w:r>
      <w:r w:rsidR="0079623E">
        <w:rPr>
          <w:rFonts w:ascii="宋体" w:eastAsia="宋体" w:hAnsi="Arial Narrow" w:hint="eastAsia"/>
          <w:sz w:val="18"/>
        </w:rPr>
        <w:t>290277</w:t>
      </w:r>
      <w:r w:rsidR="0073758B">
        <w:rPr>
          <w:rFonts w:ascii="宋体" w:eastAsia="宋体" w:hAnsi="Arial Narrow" w:hint="eastAsia"/>
          <w:sz w:val="18"/>
        </w:rPr>
        <w:t>6</w:t>
      </w:r>
    </w:p>
    <w:p w:rsidR="00A64781" w:rsidRDefault="0079623E" w:rsidP="00F17BE0">
      <w:pPr>
        <w:kinsoku w:val="0"/>
        <w:wordWrap w:val="0"/>
        <w:topLinePunct/>
        <w:ind w:firstLine="830"/>
        <w:rPr>
          <w:rFonts w:ascii="宋体" w:eastAsia="宋体" w:hAnsi="Arial Narrow"/>
          <w:sz w:val="18"/>
        </w:rPr>
      </w:pPr>
      <w:r>
        <w:rPr>
          <w:rFonts w:ascii="宋体" w:eastAsia="宋体" w:hAnsi="Arial Narrow" w:hint="eastAsia"/>
          <w:sz w:val="18"/>
        </w:rPr>
        <w:t>邮箱：1</w:t>
      </w:r>
      <w:r w:rsidR="0073758B">
        <w:rPr>
          <w:rFonts w:ascii="宋体" w:eastAsia="宋体" w:hAnsi="Arial Narrow" w:hint="eastAsia"/>
          <w:sz w:val="18"/>
        </w:rPr>
        <w:t>19</w:t>
      </w:r>
      <w:r>
        <w:rPr>
          <w:rFonts w:ascii="宋体" w:eastAsia="宋体" w:hAnsi="Arial Narrow" w:hint="eastAsia"/>
          <w:sz w:val="18"/>
        </w:rPr>
        <w:t>@</w:t>
      </w:r>
      <w:r w:rsidR="0073758B">
        <w:rPr>
          <w:rFonts w:ascii="宋体" w:eastAsia="宋体" w:hAnsi="Arial Narrow" w:hint="eastAsia"/>
          <w:sz w:val="18"/>
        </w:rPr>
        <w:t>stumhc</w:t>
      </w:r>
      <w:r>
        <w:rPr>
          <w:rFonts w:ascii="宋体" w:eastAsia="宋体" w:hAnsi="Arial Narrow" w:hint="eastAsia"/>
          <w:sz w:val="18"/>
        </w:rPr>
        <w:t>.</w:t>
      </w:r>
      <w:r>
        <w:rPr>
          <w:rFonts w:ascii="宋体" w:eastAsia="宋体" w:hAnsi="Arial Narrow"/>
          <w:sz w:val="18"/>
        </w:rPr>
        <w:t>cn</w:t>
      </w:r>
    </w:p>
    <w:p w:rsidR="00A64781" w:rsidRDefault="00A64781" w:rsidP="00F17BE0">
      <w:pPr>
        <w:kinsoku w:val="0"/>
        <w:wordWrap w:val="0"/>
        <w:topLinePunct/>
        <w:ind w:firstLine="780"/>
        <w:rPr>
          <w:rFonts w:ascii="宋体" w:eastAsia="宋体" w:hAnsi="Arial Narrow"/>
          <w:b/>
          <w:bCs/>
          <w:i/>
          <w:iCs/>
          <w:sz w:val="24"/>
        </w:rPr>
      </w:pPr>
    </w:p>
    <w:p w:rsidR="00A64781" w:rsidRDefault="00A64781" w:rsidP="00F17BE0">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投标截止时间：20</w:t>
      </w:r>
      <w:r w:rsidR="00A80C3E">
        <w:rPr>
          <w:rFonts w:ascii="宋体" w:eastAsia="宋体" w:hAnsi="Arial Narrow" w:hint="eastAsia"/>
          <w:b/>
          <w:bCs/>
          <w:i/>
          <w:iCs/>
          <w:sz w:val="24"/>
        </w:rPr>
        <w:t>1</w:t>
      </w:r>
      <w:r w:rsidR="0073758B">
        <w:rPr>
          <w:rFonts w:ascii="宋体" w:eastAsia="宋体" w:hAnsi="Arial Narrow" w:hint="eastAsia"/>
          <w:b/>
          <w:bCs/>
          <w:i/>
          <w:iCs/>
          <w:sz w:val="24"/>
        </w:rPr>
        <w:t>8</w:t>
      </w:r>
      <w:r>
        <w:rPr>
          <w:rFonts w:ascii="宋体" w:eastAsia="宋体" w:hAnsi="Arial Narrow" w:hint="eastAsia"/>
          <w:b/>
          <w:bCs/>
          <w:i/>
          <w:iCs/>
          <w:sz w:val="24"/>
        </w:rPr>
        <w:t>年</w:t>
      </w:r>
      <w:r w:rsidR="0073758B">
        <w:rPr>
          <w:rFonts w:ascii="宋体" w:eastAsia="宋体" w:hAnsi="Arial Narrow" w:hint="eastAsia"/>
          <w:b/>
          <w:bCs/>
          <w:i/>
          <w:iCs/>
          <w:sz w:val="24"/>
        </w:rPr>
        <w:t>11</w:t>
      </w:r>
      <w:r>
        <w:rPr>
          <w:rFonts w:ascii="宋体" w:eastAsia="宋体" w:hAnsi="Arial Narrow" w:hint="eastAsia"/>
          <w:b/>
          <w:bCs/>
          <w:i/>
          <w:iCs/>
          <w:sz w:val="24"/>
        </w:rPr>
        <w:t>月</w:t>
      </w:r>
      <w:r w:rsidR="0073758B">
        <w:rPr>
          <w:rFonts w:ascii="宋体" w:eastAsia="宋体" w:hAnsi="Arial Narrow" w:hint="eastAsia"/>
          <w:b/>
          <w:bCs/>
          <w:i/>
          <w:iCs/>
          <w:sz w:val="24"/>
        </w:rPr>
        <w:t>2</w:t>
      </w:r>
      <w:r w:rsidR="00C6072B">
        <w:rPr>
          <w:rFonts w:ascii="宋体" w:eastAsia="宋体" w:hAnsi="Arial Narrow" w:hint="eastAsia"/>
          <w:b/>
          <w:bCs/>
          <w:i/>
          <w:iCs/>
          <w:sz w:val="24"/>
        </w:rPr>
        <w:t>9</w:t>
      </w:r>
      <w:r>
        <w:rPr>
          <w:rFonts w:ascii="宋体" w:eastAsia="宋体" w:hAnsi="Arial Narrow" w:hint="eastAsia"/>
          <w:b/>
          <w:bCs/>
          <w:i/>
          <w:iCs/>
          <w:sz w:val="24"/>
        </w:rPr>
        <w:t>日上午</w:t>
      </w:r>
      <w:r w:rsidR="00C6072B">
        <w:rPr>
          <w:rFonts w:ascii="宋体" w:eastAsia="宋体" w:hAnsi="Arial Narrow" w:hint="eastAsia"/>
          <w:b/>
          <w:bCs/>
          <w:i/>
          <w:iCs/>
          <w:sz w:val="24"/>
        </w:rPr>
        <w:t>9</w:t>
      </w:r>
      <w:r>
        <w:rPr>
          <w:rFonts w:ascii="宋体" w:eastAsia="宋体" w:hAnsi="Arial Narrow"/>
          <w:b/>
          <w:bCs/>
          <w:i/>
          <w:iCs/>
          <w:sz w:val="24"/>
        </w:rPr>
        <w:t>:</w:t>
      </w:r>
      <w:r w:rsidR="009C5962">
        <w:rPr>
          <w:rFonts w:ascii="宋体" w:eastAsia="宋体" w:hAnsi="Arial Narrow" w:hint="eastAsia"/>
          <w:b/>
          <w:bCs/>
          <w:i/>
          <w:iCs/>
          <w:sz w:val="24"/>
        </w:rPr>
        <w:t>3</w:t>
      </w:r>
      <w:r>
        <w:rPr>
          <w:rFonts w:ascii="宋体" w:eastAsia="宋体" w:hAnsi="Arial Narrow"/>
          <w:b/>
          <w:bCs/>
          <w:i/>
          <w:iCs/>
          <w:sz w:val="24"/>
        </w:rPr>
        <w:t>0</w:t>
      </w:r>
      <w:r>
        <w:rPr>
          <w:rFonts w:ascii="宋体" w:eastAsia="宋体" w:hAnsi="Arial Narrow" w:hint="eastAsia"/>
          <w:b/>
          <w:bCs/>
          <w:i/>
          <w:iCs/>
          <w:sz w:val="24"/>
        </w:rPr>
        <w:t>(北京时间)</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五、评标原则</w:t>
      </w:r>
    </w:p>
    <w:p w:rsidR="00DD226F"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w:t>
      </w:r>
      <w:r w:rsidR="00A64781">
        <w:rPr>
          <w:rFonts w:ascii="宋体" w:eastAsia="宋体" w:hint="eastAsia"/>
          <w:sz w:val="18"/>
        </w:rPr>
        <w:t>争取最优性能价格比，不一定接受最低报价，不接受不符合招标书要求的投标书。</w:t>
      </w:r>
    </w:p>
    <w:p w:rsidR="00437122"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2.在同样商品同等报价情况下优先选择有出具原厂</w:t>
      </w:r>
      <w:r w:rsidR="00913781">
        <w:rPr>
          <w:rFonts w:ascii="宋体" w:eastAsia="宋体" w:hint="eastAsia"/>
          <w:sz w:val="18"/>
        </w:rPr>
        <w:t>或代理</w:t>
      </w:r>
      <w:r>
        <w:rPr>
          <w:rFonts w:ascii="宋体" w:eastAsia="宋体" w:hint="eastAsia"/>
          <w:sz w:val="18"/>
        </w:rPr>
        <w:t>授权书的投标人。</w:t>
      </w:r>
    </w:p>
    <w:p w:rsidR="00CC30FC"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3.</w:t>
      </w:r>
      <w:r w:rsidR="00CC30FC" w:rsidRPr="00CC30FC">
        <w:rPr>
          <w:rFonts w:ascii="宋体" w:eastAsia="宋体" w:hint="eastAsia"/>
          <w:sz w:val="18"/>
        </w:rPr>
        <w:t xml:space="preserve"> </w:t>
      </w:r>
      <w:r w:rsidR="00CC30FC">
        <w:rPr>
          <w:rFonts w:ascii="宋体" w:eastAsia="宋体" w:hint="eastAsia"/>
          <w:sz w:val="18"/>
        </w:rPr>
        <w:t>不接受市场无知名度品牌产品。</w:t>
      </w:r>
    </w:p>
    <w:p w:rsidR="00913781" w:rsidRDefault="00913781" w:rsidP="00F17BE0">
      <w:pPr>
        <w:kinsoku w:val="0"/>
        <w:wordWrap w:val="0"/>
        <w:topLinePunct/>
        <w:rPr>
          <w:rFonts w:ascii="宋体" w:eastAsia="宋体" w:hAnsi="Arial Narrow"/>
          <w:b/>
          <w:sz w:val="21"/>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六、开标、评标、定标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w:t>
      </w:r>
      <w:proofErr w:type="gramStart"/>
      <w:r>
        <w:rPr>
          <w:rFonts w:ascii="宋体" w:eastAsia="宋体" w:hAnsi="宋体" w:hint="eastAsia"/>
          <w:sz w:val="18"/>
        </w:rPr>
        <w:t>任何或</w:t>
      </w:r>
      <w:proofErr w:type="gramEnd"/>
      <w:r>
        <w:rPr>
          <w:rFonts w:ascii="宋体" w:eastAsia="宋体" w:hAnsi="宋体" w:hint="eastAsia"/>
          <w:sz w:val="18"/>
        </w:rPr>
        <w:t>全部投标，对由此造成对投标人的影响不负任何责任，同时对此不做任何解释。</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A64781" w:rsidRDefault="00A64781" w:rsidP="00F17BE0">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A64781" w:rsidRDefault="00A64781" w:rsidP="00F17BE0">
      <w:pPr>
        <w:numPr>
          <w:ilvl w:val="0"/>
          <w:numId w:val="2"/>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w:t>
      </w:r>
      <w:r>
        <w:rPr>
          <w:rFonts w:ascii="宋体" w:eastAsia="宋体" w:hAnsi="宋体" w:hint="eastAsia"/>
          <w:sz w:val="18"/>
        </w:rPr>
        <w:lastRenderedPageBreak/>
        <w:t>关的资料以及授标意见等，均不得向投标人及与评标无关的其他人透露。</w:t>
      </w:r>
    </w:p>
    <w:p w:rsidR="00A64781" w:rsidRPr="0098798F" w:rsidRDefault="00A64781" w:rsidP="00F17BE0">
      <w:pPr>
        <w:numPr>
          <w:ilvl w:val="0"/>
          <w:numId w:val="2"/>
        </w:numPr>
        <w:tabs>
          <w:tab w:val="clear" w:pos="425"/>
          <w:tab w:val="num"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285904" w:rsidRPr="00F510D3" w:rsidRDefault="00A64781" w:rsidP="00F17BE0">
      <w:pPr>
        <w:kinsoku w:val="0"/>
        <w:wordWrap w:val="0"/>
        <w:topLinePunct/>
        <w:jc w:val="center"/>
        <w:rPr>
          <w:rFonts w:ascii="宋体" w:eastAsia="宋体" w:hAnsi="Arial Narrow"/>
          <w:b/>
          <w:sz w:val="30"/>
          <w:szCs w:val="30"/>
        </w:rPr>
      </w:pPr>
      <w:r w:rsidRPr="00F510D3">
        <w:rPr>
          <w:rFonts w:ascii="宋体" w:eastAsia="宋体" w:hAnsi="Arial Narrow" w:hint="eastAsia"/>
          <w:b/>
          <w:sz w:val="30"/>
          <w:szCs w:val="30"/>
        </w:rPr>
        <w:t>第二部分  技术规格要求和交货日期、地点等</w:t>
      </w:r>
    </w:p>
    <w:p w:rsidR="00652003" w:rsidRDefault="00652003" w:rsidP="005558B9">
      <w:pPr>
        <w:spacing w:line="340" w:lineRule="exact"/>
        <w:ind w:firstLineChars="150" w:firstLine="394"/>
        <w:rPr>
          <w:rFonts w:ascii="宋体" w:eastAsia="宋体" w:hAnsi="宋体"/>
          <w:b/>
          <w:sz w:val="21"/>
          <w:szCs w:val="21"/>
        </w:rPr>
      </w:pPr>
      <w:r>
        <w:rPr>
          <w:rFonts w:ascii="宋体" w:eastAsia="宋体" w:hAnsi="宋体" w:hint="eastAsia"/>
          <w:b/>
          <w:sz w:val="21"/>
          <w:szCs w:val="21"/>
        </w:rPr>
        <w:t>一、</w:t>
      </w:r>
      <w:r w:rsidR="00B11A7C" w:rsidRPr="0063202E">
        <w:rPr>
          <w:rFonts w:ascii="宋体" w:eastAsia="宋体" w:hAnsi="宋体" w:hint="eastAsia"/>
          <w:b/>
          <w:sz w:val="21"/>
          <w:szCs w:val="21"/>
        </w:rPr>
        <w:t>项目</w:t>
      </w:r>
      <w:r w:rsidR="009F151A" w:rsidRPr="0063202E">
        <w:rPr>
          <w:rFonts w:ascii="宋体" w:eastAsia="宋体" w:hAnsi="宋体" w:hint="eastAsia"/>
          <w:b/>
          <w:sz w:val="21"/>
          <w:szCs w:val="21"/>
        </w:rPr>
        <w:t>要求</w:t>
      </w:r>
      <w:r w:rsidR="00835CE9">
        <w:rPr>
          <w:rFonts w:ascii="宋体" w:eastAsia="宋体" w:hAnsi="宋体"/>
          <w:b/>
          <w:sz w:val="21"/>
          <w:szCs w:val="21"/>
        </w:rPr>
        <w:t>(</w:t>
      </w:r>
      <w:r w:rsidR="004C3CFF" w:rsidRPr="004C3CFF">
        <w:rPr>
          <w:rFonts w:ascii="宋体" w:eastAsia="宋体" w:hAnsi="宋体"/>
          <w:sz w:val="18"/>
          <w:szCs w:val="18"/>
        </w:rPr>
        <w:t>▲</w:t>
      </w:r>
      <w:r w:rsidR="00835CE9">
        <w:rPr>
          <w:rFonts w:ascii="宋体" w:eastAsia="宋体" w:hAnsi="宋体" w:hint="eastAsia"/>
          <w:b/>
          <w:sz w:val="21"/>
          <w:szCs w:val="21"/>
        </w:rPr>
        <w:t>为重要参数</w:t>
      </w:r>
      <w:r w:rsidR="00111E2A">
        <w:rPr>
          <w:rFonts w:ascii="宋体" w:eastAsia="宋体" w:hAnsi="宋体" w:hint="eastAsia"/>
          <w:b/>
          <w:sz w:val="21"/>
          <w:szCs w:val="21"/>
        </w:rPr>
        <w:t>，不可有两项重要参数偏离，其他为次要参数；不可有一项重要参数和三项次要参数偏离</w:t>
      </w:r>
      <w:r w:rsidR="00835CE9">
        <w:rPr>
          <w:rFonts w:ascii="宋体" w:eastAsia="宋体" w:hAnsi="宋体" w:hint="eastAsia"/>
          <w:b/>
          <w:sz w:val="21"/>
          <w:szCs w:val="21"/>
        </w:rPr>
        <w:t>)</w:t>
      </w:r>
    </w:p>
    <w:p w:rsidR="004C3CFF" w:rsidRDefault="008167C1" w:rsidP="004C3CFF">
      <w:pPr>
        <w:kinsoku w:val="0"/>
        <w:wordWrap w:val="0"/>
        <w:topLinePunct/>
        <w:ind w:left="498"/>
        <w:rPr>
          <w:rFonts w:ascii="宋体" w:eastAsia="宋体" w:hAnsi="宋体"/>
          <w:sz w:val="18"/>
        </w:rPr>
      </w:pPr>
      <w:r w:rsidRPr="008167C1">
        <w:rPr>
          <w:rFonts w:ascii="宋体" w:eastAsia="宋体" w:hAnsi="宋体" w:hint="eastAsia"/>
          <w:sz w:val="18"/>
        </w:rPr>
        <w:t>心电监护仪6台，</w:t>
      </w:r>
      <w:bookmarkStart w:id="0" w:name="_GoBack"/>
      <w:bookmarkEnd w:id="0"/>
      <w:proofErr w:type="gramStart"/>
      <w:r w:rsidR="00006460">
        <w:rPr>
          <w:rFonts w:ascii="宋体" w:eastAsia="宋体" w:hAnsi="宋体" w:hint="eastAsia"/>
          <w:sz w:val="18"/>
        </w:rPr>
        <w:t>标</w:t>
      </w:r>
      <w:r w:rsidR="00006460" w:rsidRPr="00006460">
        <w:rPr>
          <w:rFonts w:ascii="宋体" w:eastAsia="宋体" w:hAnsi="宋体" w:hint="eastAsia"/>
          <w:sz w:val="18"/>
        </w:rPr>
        <w:t>配热敏</w:t>
      </w:r>
      <w:proofErr w:type="gramEnd"/>
      <w:r w:rsidR="00006460" w:rsidRPr="00006460">
        <w:rPr>
          <w:rFonts w:ascii="宋体" w:eastAsia="宋体" w:hAnsi="宋体" w:hint="eastAsia"/>
          <w:sz w:val="18"/>
        </w:rPr>
        <w:t>打印机。</w:t>
      </w:r>
    </w:p>
    <w:p w:rsidR="004C3CFF" w:rsidRPr="00006460" w:rsidRDefault="004C3CFF" w:rsidP="004C3CFF">
      <w:pPr>
        <w:numPr>
          <w:ilvl w:val="0"/>
          <w:numId w:val="43"/>
        </w:numPr>
        <w:spacing w:line="312" w:lineRule="auto"/>
        <w:rPr>
          <w:rFonts w:ascii="宋体" w:eastAsia="宋体" w:hAnsi="宋体"/>
          <w:sz w:val="18"/>
        </w:rPr>
      </w:pPr>
      <w:r w:rsidRPr="00006460">
        <w:rPr>
          <w:rFonts w:ascii="宋体" w:eastAsia="宋体" w:hAnsi="宋体" w:hint="eastAsia"/>
          <w:sz w:val="18"/>
        </w:rPr>
        <w:t xml:space="preserve">心 电 </w:t>
      </w:r>
    </w:p>
    <w:p w:rsidR="004C3CFF" w:rsidRPr="004C3CFF" w:rsidRDefault="004C3CFF" w:rsidP="004C3CFF">
      <w:pPr>
        <w:numPr>
          <w:ilvl w:val="0"/>
          <w:numId w:val="44"/>
        </w:numPr>
        <w:spacing w:line="312" w:lineRule="auto"/>
        <w:rPr>
          <w:rFonts w:ascii="宋体" w:eastAsia="宋体" w:hAnsi="宋体" w:cs="Arial"/>
          <w:sz w:val="18"/>
          <w:szCs w:val="18"/>
        </w:rPr>
      </w:pPr>
      <w:r w:rsidRPr="004C3CFF">
        <w:rPr>
          <w:rFonts w:ascii="宋体" w:eastAsia="宋体" w:hAnsi="宋体" w:cs="Arial" w:hint="eastAsia"/>
          <w:sz w:val="18"/>
          <w:szCs w:val="18"/>
        </w:rPr>
        <w:t>心率检测范围：成人15</w:t>
      </w:r>
      <w:r w:rsidRPr="004C3CFF">
        <w:rPr>
          <w:rFonts w:ascii="宋体" w:eastAsia="宋体" w:hAnsi="宋体" w:cs="Arial"/>
          <w:sz w:val="18"/>
          <w:szCs w:val="18"/>
        </w:rPr>
        <w:t>～</w:t>
      </w:r>
      <w:r w:rsidRPr="004C3CFF">
        <w:rPr>
          <w:rFonts w:ascii="宋体" w:eastAsia="宋体" w:hAnsi="宋体" w:cs="Arial" w:hint="eastAsia"/>
          <w:sz w:val="18"/>
          <w:szCs w:val="18"/>
        </w:rPr>
        <w:t xml:space="preserve">300 </w:t>
      </w:r>
      <w:proofErr w:type="spellStart"/>
      <w:r w:rsidRPr="004C3CFF">
        <w:rPr>
          <w:rFonts w:ascii="宋体" w:eastAsia="宋体" w:hAnsi="宋体" w:cs="Arial" w:hint="eastAsia"/>
          <w:sz w:val="18"/>
          <w:szCs w:val="18"/>
        </w:rPr>
        <w:t>bpm</w:t>
      </w:r>
      <w:proofErr w:type="spellEnd"/>
      <w:r w:rsidRPr="004C3CFF">
        <w:rPr>
          <w:rFonts w:ascii="宋体" w:eastAsia="宋体" w:hAnsi="宋体" w:cs="Arial" w:hint="eastAsia"/>
          <w:sz w:val="18"/>
          <w:szCs w:val="18"/>
        </w:rPr>
        <w:t>，儿童/新生儿15</w:t>
      </w:r>
      <w:r w:rsidRPr="004C3CFF">
        <w:rPr>
          <w:rFonts w:ascii="宋体" w:eastAsia="宋体" w:hAnsi="宋体" w:cs="Arial"/>
          <w:sz w:val="18"/>
          <w:szCs w:val="18"/>
        </w:rPr>
        <w:t>～</w:t>
      </w:r>
      <w:r w:rsidRPr="004C3CFF">
        <w:rPr>
          <w:rFonts w:ascii="宋体" w:eastAsia="宋体" w:hAnsi="宋体" w:cs="Arial" w:hint="eastAsia"/>
          <w:sz w:val="18"/>
          <w:szCs w:val="18"/>
        </w:rPr>
        <w:t xml:space="preserve">350 </w:t>
      </w:r>
      <w:proofErr w:type="spellStart"/>
      <w:r w:rsidRPr="004C3CFF">
        <w:rPr>
          <w:rFonts w:ascii="宋体" w:eastAsia="宋体" w:hAnsi="宋体" w:cs="Arial" w:hint="eastAsia"/>
          <w:sz w:val="18"/>
          <w:szCs w:val="18"/>
        </w:rPr>
        <w:t>bpm</w:t>
      </w:r>
      <w:proofErr w:type="spellEnd"/>
      <w:r w:rsidRPr="004C3CFF">
        <w:rPr>
          <w:rFonts w:ascii="宋体" w:eastAsia="宋体" w:hAnsi="宋体" w:cs="Arial" w:hint="eastAsia"/>
          <w:sz w:val="18"/>
          <w:szCs w:val="18"/>
        </w:rPr>
        <w:t>，精  度：±1bpm。</w:t>
      </w:r>
    </w:p>
    <w:p w:rsidR="004C3CFF" w:rsidRPr="004C3CFF" w:rsidRDefault="004C3CFF" w:rsidP="004C3CFF">
      <w:pPr>
        <w:numPr>
          <w:ilvl w:val="0"/>
          <w:numId w:val="44"/>
        </w:numPr>
        <w:spacing w:line="312" w:lineRule="auto"/>
        <w:rPr>
          <w:rFonts w:ascii="宋体" w:eastAsia="宋体" w:hAnsi="宋体" w:cs="Arial"/>
          <w:sz w:val="18"/>
          <w:szCs w:val="18"/>
        </w:rPr>
      </w:pPr>
      <w:r w:rsidRPr="004C3CFF">
        <w:rPr>
          <w:rFonts w:ascii="宋体" w:eastAsia="宋体" w:hAnsi="宋体"/>
          <w:sz w:val="18"/>
          <w:szCs w:val="18"/>
        </w:rPr>
        <w:t>▲</w:t>
      </w:r>
      <w:r w:rsidRPr="004C3CFF">
        <w:rPr>
          <w:rFonts w:ascii="宋体" w:eastAsia="宋体" w:hAnsi="宋体" w:hint="eastAsia"/>
          <w:sz w:val="18"/>
          <w:szCs w:val="18"/>
        </w:rPr>
        <w:t>具有ECG波形全屏级联监护功能，可长时间重点观察同一导联波形。</w:t>
      </w:r>
    </w:p>
    <w:p w:rsidR="004C3CFF" w:rsidRPr="004C3CFF" w:rsidRDefault="004C3CFF" w:rsidP="004C3CFF">
      <w:pPr>
        <w:numPr>
          <w:ilvl w:val="0"/>
          <w:numId w:val="43"/>
        </w:numPr>
        <w:spacing w:line="312" w:lineRule="auto"/>
        <w:rPr>
          <w:rFonts w:ascii="宋体" w:eastAsia="宋体" w:hAnsi="宋体"/>
          <w:sz w:val="18"/>
          <w:szCs w:val="18"/>
        </w:rPr>
      </w:pPr>
      <w:r w:rsidRPr="004C3CFF">
        <w:rPr>
          <w:rFonts w:ascii="宋体" w:eastAsia="宋体" w:hAnsi="宋体" w:hint="eastAsia"/>
          <w:sz w:val="18"/>
          <w:szCs w:val="18"/>
        </w:rPr>
        <w:t xml:space="preserve">脉搏氧饱和度        </w:t>
      </w:r>
    </w:p>
    <w:p w:rsidR="004C3CFF" w:rsidRPr="004C3CFF" w:rsidRDefault="004C3CFF" w:rsidP="004C3CFF">
      <w:pPr>
        <w:numPr>
          <w:ilvl w:val="1"/>
          <w:numId w:val="45"/>
        </w:numPr>
        <w:spacing w:line="312" w:lineRule="auto"/>
        <w:rPr>
          <w:rFonts w:ascii="宋体" w:eastAsia="宋体" w:hAnsi="宋体" w:cs="Arial"/>
          <w:sz w:val="18"/>
          <w:szCs w:val="18"/>
        </w:rPr>
      </w:pPr>
      <w:r w:rsidRPr="004C3CFF">
        <w:rPr>
          <w:rFonts w:ascii="宋体" w:eastAsia="宋体" w:hAnsi="宋体" w:cs="Arial" w:hint="eastAsia"/>
          <w:sz w:val="18"/>
          <w:szCs w:val="18"/>
        </w:rPr>
        <w:t>脉搏氧测量范围：0</w:t>
      </w:r>
      <w:r w:rsidRPr="004C3CFF">
        <w:rPr>
          <w:rFonts w:ascii="宋体" w:eastAsia="宋体" w:hAnsi="宋体" w:cs="Arial"/>
          <w:sz w:val="18"/>
          <w:szCs w:val="18"/>
        </w:rPr>
        <w:t>～100</w:t>
      </w:r>
      <w:r w:rsidRPr="004C3CFF">
        <w:rPr>
          <w:rFonts w:ascii="宋体" w:eastAsia="宋体" w:hAnsi="宋体" w:cs="Arial" w:hint="eastAsia"/>
          <w:sz w:val="18"/>
          <w:szCs w:val="18"/>
        </w:rPr>
        <w:t xml:space="preserve"> %</w:t>
      </w:r>
    </w:p>
    <w:p w:rsidR="004C3CFF" w:rsidRPr="004C3CFF" w:rsidRDefault="004C3CFF" w:rsidP="004C3CFF">
      <w:pPr>
        <w:numPr>
          <w:ilvl w:val="1"/>
          <w:numId w:val="45"/>
        </w:numPr>
        <w:spacing w:line="312" w:lineRule="auto"/>
        <w:rPr>
          <w:rFonts w:ascii="宋体" w:eastAsia="宋体" w:hAnsi="宋体" w:cs="Arial"/>
          <w:sz w:val="18"/>
          <w:szCs w:val="18"/>
        </w:rPr>
      </w:pPr>
      <w:r w:rsidRPr="004C3CFF">
        <w:rPr>
          <w:rFonts w:ascii="宋体" w:eastAsia="宋体" w:hAnsi="宋体" w:cs="Arial" w:hint="eastAsia"/>
          <w:sz w:val="18"/>
          <w:szCs w:val="18"/>
        </w:rPr>
        <w:t>精  度：（90％</w:t>
      </w:r>
      <w:r w:rsidRPr="004C3CFF">
        <w:rPr>
          <w:rFonts w:ascii="宋体" w:eastAsia="宋体" w:hAnsi="宋体" w:cs="Arial"/>
          <w:sz w:val="18"/>
          <w:szCs w:val="18"/>
        </w:rPr>
        <w:t>～</w:t>
      </w:r>
      <w:r w:rsidRPr="004C3CFF">
        <w:rPr>
          <w:rFonts w:ascii="宋体" w:eastAsia="宋体" w:hAnsi="宋体" w:cs="Arial" w:hint="eastAsia"/>
          <w:sz w:val="18"/>
          <w:szCs w:val="18"/>
        </w:rPr>
        <w:t>100％）</w:t>
      </w:r>
      <w:r w:rsidRPr="004C3CFF">
        <w:rPr>
          <w:rFonts w:ascii="宋体" w:eastAsia="宋体" w:hAnsi="宋体" w:cs="Arial"/>
          <w:sz w:val="18"/>
          <w:szCs w:val="18"/>
        </w:rPr>
        <w:t>±</w:t>
      </w:r>
      <w:r w:rsidRPr="004C3CFF">
        <w:rPr>
          <w:rFonts w:ascii="宋体" w:eastAsia="宋体" w:hAnsi="宋体" w:cs="Arial" w:hint="eastAsia"/>
          <w:sz w:val="18"/>
          <w:szCs w:val="18"/>
        </w:rPr>
        <w:t>1</w:t>
      </w:r>
      <w:r w:rsidRPr="004C3CFF">
        <w:rPr>
          <w:rFonts w:ascii="宋体" w:eastAsia="宋体" w:hAnsi="宋体" w:cs="Arial"/>
          <w:sz w:val="18"/>
          <w:szCs w:val="18"/>
        </w:rPr>
        <w:t>%</w:t>
      </w:r>
      <w:r w:rsidRPr="004C3CFF">
        <w:rPr>
          <w:rFonts w:ascii="宋体" w:eastAsia="宋体" w:hAnsi="宋体" w:cs="Arial" w:hint="eastAsia"/>
          <w:sz w:val="18"/>
          <w:szCs w:val="18"/>
        </w:rPr>
        <w:t>；（70%</w:t>
      </w:r>
      <w:r w:rsidRPr="004C3CFF">
        <w:rPr>
          <w:rFonts w:ascii="宋体" w:eastAsia="宋体" w:hAnsi="宋体" w:cs="Arial"/>
          <w:sz w:val="18"/>
          <w:szCs w:val="18"/>
        </w:rPr>
        <w:t>～</w:t>
      </w:r>
      <w:r w:rsidRPr="004C3CFF">
        <w:rPr>
          <w:rFonts w:ascii="宋体" w:eastAsia="宋体" w:hAnsi="宋体" w:cs="Arial" w:hint="eastAsia"/>
          <w:sz w:val="18"/>
          <w:szCs w:val="18"/>
        </w:rPr>
        <w:t>90％）</w:t>
      </w:r>
      <w:r w:rsidRPr="004C3CFF">
        <w:rPr>
          <w:rFonts w:ascii="宋体" w:eastAsia="宋体" w:hAnsi="宋体" w:cs="Arial"/>
          <w:sz w:val="18"/>
          <w:szCs w:val="18"/>
        </w:rPr>
        <w:t>±</w:t>
      </w:r>
      <w:r w:rsidRPr="004C3CFF">
        <w:rPr>
          <w:rFonts w:ascii="宋体" w:eastAsia="宋体" w:hAnsi="宋体" w:cs="Arial" w:hint="eastAsia"/>
          <w:sz w:val="18"/>
          <w:szCs w:val="18"/>
        </w:rPr>
        <w:t>2</w:t>
      </w:r>
      <w:r w:rsidRPr="004C3CFF">
        <w:rPr>
          <w:rFonts w:ascii="宋体" w:eastAsia="宋体" w:hAnsi="宋体" w:cs="Arial"/>
          <w:sz w:val="18"/>
          <w:szCs w:val="18"/>
        </w:rPr>
        <w:t>%</w:t>
      </w:r>
      <w:r w:rsidRPr="004C3CFF">
        <w:rPr>
          <w:rFonts w:ascii="宋体" w:eastAsia="宋体" w:hAnsi="宋体" w:cs="Arial" w:hint="eastAsia"/>
          <w:sz w:val="18"/>
          <w:szCs w:val="18"/>
        </w:rPr>
        <w:t xml:space="preserve">。              </w:t>
      </w:r>
    </w:p>
    <w:p w:rsidR="004C3CFF" w:rsidRPr="004C3CFF" w:rsidRDefault="004C3CFF" w:rsidP="004C3CFF">
      <w:pPr>
        <w:numPr>
          <w:ilvl w:val="1"/>
          <w:numId w:val="45"/>
        </w:numPr>
        <w:spacing w:line="312" w:lineRule="auto"/>
        <w:rPr>
          <w:rFonts w:ascii="宋体" w:eastAsia="宋体" w:hAnsi="宋体" w:cs="Arial"/>
          <w:sz w:val="18"/>
          <w:szCs w:val="18"/>
        </w:rPr>
      </w:pPr>
      <w:r w:rsidRPr="004C3CFF">
        <w:rPr>
          <w:rFonts w:ascii="宋体" w:eastAsia="宋体" w:hAnsi="宋体" w:cs="Arial" w:hint="eastAsia"/>
          <w:sz w:val="18"/>
          <w:szCs w:val="18"/>
        </w:rPr>
        <w:t>脉率测量范围：20</w:t>
      </w:r>
      <w:r w:rsidRPr="004C3CFF">
        <w:rPr>
          <w:rFonts w:ascii="宋体" w:eastAsia="宋体" w:hAnsi="宋体" w:cs="Arial"/>
          <w:sz w:val="18"/>
          <w:szCs w:val="18"/>
        </w:rPr>
        <w:t>～</w:t>
      </w:r>
      <w:r w:rsidRPr="004C3CFF">
        <w:rPr>
          <w:rFonts w:ascii="宋体" w:eastAsia="宋体" w:hAnsi="宋体" w:cs="Arial" w:hint="eastAsia"/>
          <w:sz w:val="18"/>
          <w:szCs w:val="18"/>
        </w:rPr>
        <w:t>300bpm，精度：±1</w:t>
      </w:r>
      <w:r w:rsidRPr="004C3CFF">
        <w:rPr>
          <w:rFonts w:ascii="宋体" w:eastAsia="宋体" w:hAnsi="宋体" w:cs="Arial"/>
          <w:sz w:val="18"/>
          <w:szCs w:val="18"/>
        </w:rPr>
        <w:t>bpm</w:t>
      </w:r>
    </w:p>
    <w:p w:rsidR="004C3CFF" w:rsidRPr="004C3CFF" w:rsidRDefault="004C3CFF" w:rsidP="004C3CFF">
      <w:pPr>
        <w:numPr>
          <w:ilvl w:val="0"/>
          <w:numId w:val="43"/>
        </w:numPr>
        <w:spacing w:line="312" w:lineRule="auto"/>
        <w:rPr>
          <w:rFonts w:ascii="宋体" w:eastAsia="宋体" w:hAnsi="宋体" w:cs="Arial"/>
          <w:sz w:val="18"/>
          <w:szCs w:val="18"/>
        </w:rPr>
      </w:pPr>
      <w:r w:rsidRPr="004C3CFF">
        <w:rPr>
          <w:rFonts w:ascii="宋体" w:eastAsia="宋体" w:hAnsi="宋体" w:hint="eastAsia"/>
          <w:sz w:val="18"/>
          <w:szCs w:val="18"/>
        </w:rPr>
        <w:t xml:space="preserve">无创血压       </w:t>
      </w:r>
    </w:p>
    <w:p w:rsidR="004C3CFF" w:rsidRPr="004C3CFF" w:rsidRDefault="004C3CFF" w:rsidP="004C3CFF">
      <w:pPr>
        <w:numPr>
          <w:ilvl w:val="1"/>
          <w:numId w:val="46"/>
        </w:numPr>
        <w:spacing w:line="312" w:lineRule="auto"/>
        <w:rPr>
          <w:rFonts w:ascii="宋体" w:eastAsia="宋体" w:hAnsi="宋体" w:cs="Arial"/>
          <w:sz w:val="18"/>
          <w:szCs w:val="18"/>
        </w:rPr>
      </w:pPr>
      <w:r w:rsidRPr="004C3CFF">
        <w:rPr>
          <w:rFonts w:ascii="宋体" w:eastAsia="宋体" w:hAnsi="宋体" w:cs="Arial" w:hint="eastAsia"/>
          <w:sz w:val="18"/>
          <w:szCs w:val="18"/>
        </w:rPr>
        <w:t>测量范围： 10</w:t>
      </w:r>
      <w:r w:rsidRPr="004C3CFF">
        <w:rPr>
          <w:rFonts w:ascii="宋体" w:eastAsia="宋体" w:hAnsi="宋体" w:cs="Arial"/>
          <w:sz w:val="18"/>
          <w:szCs w:val="18"/>
        </w:rPr>
        <w:t>～2</w:t>
      </w:r>
      <w:r w:rsidRPr="004C3CFF">
        <w:rPr>
          <w:rFonts w:ascii="宋体" w:eastAsia="宋体" w:hAnsi="宋体" w:cs="Arial" w:hint="eastAsia"/>
          <w:sz w:val="18"/>
          <w:szCs w:val="18"/>
        </w:rPr>
        <w:t>70</w:t>
      </w:r>
      <w:r w:rsidRPr="004C3CFF">
        <w:rPr>
          <w:rFonts w:ascii="宋体" w:eastAsia="宋体" w:hAnsi="宋体" w:cs="Arial"/>
          <w:sz w:val="18"/>
          <w:szCs w:val="18"/>
        </w:rPr>
        <w:t>mmHg</w:t>
      </w:r>
      <w:r w:rsidRPr="004C3CFF">
        <w:rPr>
          <w:rFonts w:ascii="宋体" w:eastAsia="宋体" w:hAnsi="宋体" w:cs="Arial" w:hint="eastAsia"/>
          <w:sz w:val="18"/>
          <w:szCs w:val="18"/>
        </w:rPr>
        <w:t>，测量精度：±5mmHg</w:t>
      </w:r>
    </w:p>
    <w:p w:rsidR="004C3CFF" w:rsidRPr="004C3CFF" w:rsidRDefault="004C3CFF" w:rsidP="004C3CFF">
      <w:pPr>
        <w:numPr>
          <w:ilvl w:val="1"/>
          <w:numId w:val="46"/>
        </w:numPr>
        <w:spacing w:line="312" w:lineRule="auto"/>
        <w:rPr>
          <w:rFonts w:ascii="宋体" w:eastAsia="宋体" w:hAnsi="宋体" w:cs="Arial"/>
          <w:sz w:val="18"/>
          <w:szCs w:val="18"/>
        </w:rPr>
      </w:pPr>
      <w:r w:rsidRPr="004C3CFF">
        <w:rPr>
          <w:rFonts w:ascii="宋体" w:eastAsia="宋体" w:hAnsi="宋体" w:cs="Arial" w:hint="eastAsia"/>
          <w:sz w:val="18"/>
          <w:szCs w:val="18"/>
        </w:rPr>
        <w:t>具有手动、自动、连续、整点测量四种测量模式。</w:t>
      </w:r>
    </w:p>
    <w:p w:rsidR="004C3CFF" w:rsidRPr="004C3CFF" w:rsidRDefault="004C3CFF" w:rsidP="004C3CFF">
      <w:pPr>
        <w:numPr>
          <w:ilvl w:val="1"/>
          <w:numId w:val="46"/>
        </w:numPr>
        <w:spacing w:line="312" w:lineRule="auto"/>
        <w:rPr>
          <w:rFonts w:ascii="宋体" w:eastAsia="宋体" w:hAnsi="宋体" w:cs="Arial"/>
          <w:sz w:val="18"/>
          <w:szCs w:val="18"/>
        </w:rPr>
      </w:pPr>
      <w:r w:rsidRPr="004C3CFF">
        <w:rPr>
          <w:rFonts w:ascii="宋体" w:eastAsia="宋体" w:hAnsi="宋体" w:cs="Arial" w:hint="eastAsia"/>
          <w:sz w:val="18"/>
          <w:szCs w:val="18"/>
        </w:rPr>
        <w:t>可设置【辅助静脉穿刺压力】</w:t>
      </w:r>
    </w:p>
    <w:p w:rsidR="004C3CFF" w:rsidRPr="004C3CFF" w:rsidRDefault="004C3CFF" w:rsidP="004C3CFF">
      <w:pPr>
        <w:numPr>
          <w:ilvl w:val="1"/>
          <w:numId w:val="46"/>
        </w:numPr>
        <w:spacing w:line="312" w:lineRule="auto"/>
        <w:rPr>
          <w:rFonts w:ascii="宋体" w:eastAsia="宋体" w:hAnsi="宋体" w:cs="Arial"/>
          <w:sz w:val="18"/>
          <w:szCs w:val="18"/>
        </w:rPr>
      </w:pPr>
      <w:r w:rsidRPr="004C3CFF">
        <w:rPr>
          <w:rFonts w:ascii="宋体" w:eastAsia="宋体" w:hAnsi="宋体" w:hint="eastAsia"/>
          <w:sz w:val="18"/>
          <w:szCs w:val="18"/>
        </w:rPr>
        <w:t>可选择初始充气压力，提升测量的精准性和患者的舒适</w:t>
      </w:r>
      <w:r w:rsidRPr="004C3CFF">
        <w:rPr>
          <w:rFonts w:ascii="宋体" w:eastAsia="宋体" w:hAnsi="宋体" w:cs="Arial" w:hint="eastAsia"/>
          <w:sz w:val="18"/>
          <w:szCs w:val="18"/>
        </w:rPr>
        <w:t>性。</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sz w:val="18"/>
          <w:szCs w:val="18"/>
        </w:rPr>
        <w:t>▲</w:t>
      </w:r>
      <w:proofErr w:type="gramStart"/>
      <w:r w:rsidRPr="004C3CFF">
        <w:rPr>
          <w:rFonts w:ascii="宋体" w:eastAsia="宋体" w:hAnsi="宋体" w:hint="eastAsia"/>
          <w:kern w:val="0"/>
          <w:sz w:val="18"/>
          <w:szCs w:val="18"/>
        </w:rPr>
        <w:t>标配</w:t>
      </w:r>
      <w:proofErr w:type="gramEnd"/>
      <w:r w:rsidRPr="004C3CFF">
        <w:rPr>
          <w:rFonts w:ascii="宋体" w:eastAsia="宋体" w:hAnsi="宋体" w:hint="eastAsia"/>
          <w:sz w:val="18"/>
          <w:szCs w:val="18"/>
        </w:rPr>
        <w:t>≥</w:t>
      </w:r>
      <w:r w:rsidRPr="004C3CFF">
        <w:rPr>
          <w:rFonts w:ascii="宋体" w:eastAsia="宋体" w:hAnsi="宋体" w:hint="eastAsia"/>
          <w:kern w:val="0"/>
          <w:sz w:val="18"/>
          <w:szCs w:val="18"/>
        </w:rPr>
        <w:t>12英寸LED触摸屏。</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kern w:val="0"/>
          <w:sz w:val="18"/>
          <w:szCs w:val="18"/>
        </w:rPr>
        <w:t>无风扇设计，更安静，避免干扰病人休息。</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kern w:val="0"/>
          <w:sz w:val="18"/>
          <w:szCs w:val="18"/>
        </w:rPr>
        <w:t>具有快捷键配置菜单，对个区域快捷键分区管理，可灵活选择调换快捷键功能及位置。</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sz w:val="18"/>
          <w:szCs w:val="18"/>
        </w:rPr>
        <w:t>▲</w:t>
      </w:r>
      <w:r w:rsidRPr="004C3CFF">
        <w:rPr>
          <w:rFonts w:ascii="宋体" w:eastAsia="宋体" w:hAnsi="宋体" w:hint="eastAsia"/>
          <w:kern w:val="0"/>
          <w:sz w:val="18"/>
          <w:szCs w:val="18"/>
        </w:rPr>
        <w:t>屏幕亮度100级可调。</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sz w:val="18"/>
          <w:szCs w:val="18"/>
        </w:rPr>
        <w:t>在冻结波形界面，可选择三项参数</w:t>
      </w:r>
      <w:proofErr w:type="gramStart"/>
      <w:r w:rsidRPr="004C3CFF">
        <w:rPr>
          <w:rFonts w:ascii="宋体" w:eastAsia="宋体" w:hAnsi="宋体" w:hint="eastAsia"/>
          <w:sz w:val="18"/>
          <w:szCs w:val="18"/>
        </w:rPr>
        <w:t>对数秒前的</w:t>
      </w:r>
      <w:proofErr w:type="gramEnd"/>
      <w:r w:rsidRPr="004C3CFF">
        <w:rPr>
          <w:rFonts w:ascii="宋体" w:eastAsia="宋体" w:hAnsi="宋体" w:hint="eastAsia"/>
          <w:sz w:val="18"/>
          <w:szCs w:val="18"/>
        </w:rPr>
        <w:t>数据及波形进行采样打印。</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sz w:val="18"/>
          <w:szCs w:val="18"/>
        </w:rPr>
        <w:t>▲</w:t>
      </w:r>
      <w:r w:rsidRPr="004C3CFF">
        <w:rPr>
          <w:rFonts w:ascii="宋体" w:eastAsia="宋体" w:hAnsi="宋体" w:hint="eastAsia"/>
          <w:sz w:val="18"/>
          <w:szCs w:val="18"/>
        </w:rPr>
        <w:t>具有手动触发事件功能，可将实时三个参数波形数据转存为生理报警事件，便于后续进行查看分析。</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kern w:val="0"/>
          <w:sz w:val="18"/>
          <w:szCs w:val="18"/>
        </w:rPr>
        <w:t>支持数据存储功能，应至少存储160小时趋势图表、200组报警事件、2000组无创血压测量数据、48小时全息波形回顾。</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kern w:val="0"/>
          <w:sz w:val="18"/>
          <w:szCs w:val="18"/>
        </w:rPr>
        <w:t>具有病例档案存储功能，可用USB/FTP导出，支持bin/txt/</w:t>
      </w:r>
      <w:proofErr w:type="spellStart"/>
      <w:r w:rsidRPr="004C3CFF">
        <w:rPr>
          <w:rFonts w:ascii="宋体" w:eastAsia="宋体" w:hAnsi="宋体" w:hint="eastAsia"/>
          <w:kern w:val="0"/>
          <w:sz w:val="18"/>
          <w:szCs w:val="18"/>
        </w:rPr>
        <w:t>xls</w:t>
      </w:r>
      <w:proofErr w:type="spellEnd"/>
      <w:r w:rsidRPr="004C3CFF">
        <w:rPr>
          <w:rFonts w:ascii="宋体" w:eastAsia="宋体" w:hAnsi="宋体" w:hint="eastAsia"/>
          <w:kern w:val="0"/>
          <w:sz w:val="18"/>
          <w:szCs w:val="18"/>
        </w:rPr>
        <w:t>格式。</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sz w:val="18"/>
          <w:szCs w:val="18"/>
        </w:rPr>
        <w:t>具有五种默认科室配置，并可自定义；支持U盘导入导出配置；</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kern w:val="0"/>
          <w:sz w:val="18"/>
          <w:szCs w:val="18"/>
        </w:rPr>
        <w:lastRenderedPageBreak/>
        <w:t>具有待机模式、隐私模式、夜间模式可供医护人员选择。</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sz w:val="18"/>
          <w:szCs w:val="18"/>
        </w:rPr>
        <w:t>记录仪实时记录时间≥4种可设。</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sz w:val="18"/>
          <w:szCs w:val="18"/>
        </w:rPr>
        <w:t>▲</w:t>
      </w:r>
      <w:proofErr w:type="gramStart"/>
      <w:r w:rsidRPr="004C3CFF">
        <w:rPr>
          <w:rFonts w:ascii="宋体" w:eastAsia="宋体" w:hAnsi="宋体" w:hint="eastAsia"/>
          <w:kern w:val="0"/>
          <w:sz w:val="18"/>
          <w:szCs w:val="18"/>
        </w:rPr>
        <w:t>双报警灯</w:t>
      </w:r>
      <w:proofErr w:type="gramEnd"/>
      <w:r w:rsidRPr="004C3CFF">
        <w:rPr>
          <w:rFonts w:ascii="宋体" w:eastAsia="宋体" w:hAnsi="宋体" w:hint="eastAsia"/>
          <w:kern w:val="0"/>
          <w:sz w:val="18"/>
          <w:szCs w:val="18"/>
        </w:rPr>
        <w:t>设计，生理报警和技术报警有各自独立的报警灯和报警信息。</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sz w:val="18"/>
          <w:szCs w:val="18"/>
        </w:rPr>
        <w:t>具有灯光报警、声音报警、报警信息、参数闪烁四重报警方式</w:t>
      </w:r>
    </w:p>
    <w:p w:rsidR="004C3CFF" w:rsidRPr="004C3CFF" w:rsidRDefault="004C3CFF" w:rsidP="004C3CFF">
      <w:pPr>
        <w:numPr>
          <w:ilvl w:val="0"/>
          <w:numId w:val="43"/>
        </w:numPr>
        <w:spacing w:line="312" w:lineRule="auto"/>
        <w:rPr>
          <w:rFonts w:ascii="宋体" w:eastAsia="宋体" w:hAnsi="宋体"/>
          <w:kern w:val="0"/>
          <w:sz w:val="18"/>
          <w:szCs w:val="18"/>
        </w:rPr>
      </w:pPr>
      <w:r w:rsidRPr="004C3CFF">
        <w:rPr>
          <w:rFonts w:ascii="宋体" w:eastAsia="宋体" w:hAnsi="宋体" w:hint="eastAsia"/>
          <w:sz w:val="18"/>
          <w:szCs w:val="18"/>
        </w:rPr>
        <w:t>具有报警集中设置功能，便于管理，操作方便，节省时间。</w:t>
      </w:r>
    </w:p>
    <w:p w:rsidR="004C3CFF" w:rsidRPr="004C3CFF" w:rsidRDefault="004C3CFF" w:rsidP="008D1DD1">
      <w:pPr>
        <w:numPr>
          <w:ilvl w:val="0"/>
          <w:numId w:val="43"/>
        </w:numPr>
        <w:kinsoku w:val="0"/>
        <w:wordWrap w:val="0"/>
        <w:topLinePunct/>
        <w:spacing w:line="312" w:lineRule="auto"/>
        <w:ind w:left="498"/>
        <w:rPr>
          <w:rFonts w:ascii="宋体" w:eastAsia="宋体" w:hAnsi="宋体"/>
          <w:sz w:val="18"/>
        </w:rPr>
      </w:pPr>
      <w:r w:rsidRPr="004C3CFF">
        <w:rPr>
          <w:rFonts w:ascii="宋体" w:eastAsia="宋体" w:hAnsi="宋体" w:hint="eastAsia"/>
          <w:sz w:val="18"/>
          <w:szCs w:val="18"/>
        </w:rPr>
        <w:t>支持有线、无线网络的连接，组成中央监护系统。</w:t>
      </w:r>
    </w:p>
    <w:p w:rsidR="00A307FF" w:rsidRPr="004C3CFF" w:rsidRDefault="004C3CFF" w:rsidP="008D1DD1">
      <w:pPr>
        <w:numPr>
          <w:ilvl w:val="0"/>
          <w:numId w:val="43"/>
        </w:numPr>
        <w:kinsoku w:val="0"/>
        <w:wordWrap w:val="0"/>
        <w:topLinePunct/>
        <w:spacing w:line="312" w:lineRule="auto"/>
        <w:ind w:left="498"/>
        <w:rPr>
          <w:rFonts w:ascii="宋体" w:eastAsia="宋体" w:hAnsi="宋体"/>
          <w:sz w:val="18"/>
        </w:rPr>
      </w:pPr>
      <w:r w:rsidRPr="004C3CFF">
        <w:rPr>
          <w:rFonts w:ascii="宋体" w:eastAsia="宋体" w:hAnsi="宋体"/>
          <w:sz w:val="18"/>
          <w:szCs w:val="18"/>
        </w:rPr>
        <w:t>▲</w:t>
      </w:r>
      <w:r w:rsidR="00A307FF" w:rsidRPr="004C3CFF">
        <w:rPr>
          <w:rFonts w:ascii="宋体" w:eastAsia="宋体" w:hAnsi="宋体" w:hint="eastAsia"/>
          <w:sz w:val="18"/>
        </w:rPr>
        <w:t>三年维保</w:t>
      </w:r>
    </w:p>
    <w:p w:rsidR="00880323" w:rsidRPr="00566B00" w:rsidRDefault="00880323" w:rsidP="002D1BE6">
      <w:pPr>
        <w:ind w:leftChars="129" w:left="1152" w:hangingChars="248" w:hanging="724"/>
        <w:rPr>
          <w:sz w:val="24"/>
        </w:rPr>
      </w:pPr>
      <w:r w:rsidRPr="009C474A">
        <w:rPr>
          <w:rFonts w:asciiTheme="minorEastAsia" w:eastAsiaTheme="minorEastAsia" w:hAnsiTheme="minorEastAsia" w:hint="eastAsia"/>
          <w:sz w:val="24"/>
        </w:rPr>
        <w:t xml:space="preserve"> </w:t>
      </w:r>
      <w:r>
        <w:rPr>
          <w:rFonts w:hint="eastAsia"/>
          <w:sz w:val="24"/>
        </w:rPr>
        <w:t xml:space="preserve">                                  </w:t>
      </w:r>
    </w:p>
    <w:p w:rsidR="009357C3" w:rsidRPr="00F970E4" w:rsidRDefault="009357C3" w:rsidP="009357C3">
      <w:pPr>
        <w:pStyle w:val="af2"/>
        <w:spacing w:line="360" w:lineRule="exact"/>
        <w:ind w:firstLineChars="0" w:firstLine="0"/>
        <w:rPr>
          <w:rFonts w:ascii="宋体" w:hAnsi="宋体" w:cs="宋体"/>
          <w:kern w:val="0"/>
          <w:sz w:val="18"/>
          <w:szCs w:val="18"/>
        </w:rPr>
      </w:pPr>
    </w:p>
    <w:p w:rsidR="00DD226F" w:rsidRPr="00F510D3" w:rsidRDefault="00C44C6D" w:rsidP="005558B9">
      <w:pPr>
        <w:pStyle w:val="a5"/>
        <w:kinsoku w:val="0"/>
        <w:wordWrap w:val="0"/>
        <w:topLinePunct/>
        <w:autoSpaceDE/>
        <w:autoSpaceDN/>
        <w:spacing w:line="240" w:lineRule="auto"/>
        <w:ind w:left="1" w:firstLineChars="126" w:firstLine="331"/>
        <w:rPr>
          <w:rFonts w:ascii="仿宋_GB2312" w:eastAsia="仿宋_GB2312" w:hAnsi="宋体"/>
          <w:b/>
          <w:sz w:val="21"/>
          <w:szCs w:val="21"/>
        </w:rPr>
      </w:pPr>
      <w:r>
        <w:rPr>
          <w:rFonts w:ascii="宋体" w:eastAsia="宋体" w:hAnsi="宋体" w:hint="eastAsia"/>
          <w:b/>
          <w:sz w:val="21"/>
          <w:szCs w:val="21"/>
        </w:rPr>
        <w:t>二</w:t>
      </w:r>
      <w:r w:rsidR="00F510D3" w:rsidRPr="00F510D3">
        <w:rPr>
          <w:rFonts w:ascii="宋体" w:eastAsia="宋体" w:hAnsi="宋体" w:hint="eastAsia"/>
          <w:b/>
          <w:sz w:val="21"/>
          <w:szCs w:val="21"/>
        </w:rPr>
        <w:t>、</w:t>
      </w:r>
      <w:proofErr w:type="gramStart"/>
      <w:r w:rsidR="00DD226F" w:rsidRPr="00F510D3">
        <w:rPr>
          <w:rFonts w:ascii="宋体" w:eastAsia="宋体" w:hAnsi="宋体" w:hint="eastAsia"/>
          <w:b/>
          <w:sz w:val="21"/>
          <w:szCs w:val="21"/>
        </w:rPr>
        <w:t>签定</w:t>
      </w:r>
      <w:proofErr w:type="gramEnd"/>
      <w:r w:rsidR="00DD226F" w:rsidRPr="00F510D3">
        <w:rPr>
          <w:rFonts w:ascii="宋体" w:eastAsia="宋体" w:hAnsi="宋体" w:hint="eastAsia"/>
          <w:b/>
          <w:sz w:val="21"/>
          <w:szCs w:val="21"/>
        </w:rPr>
        <w:t>合同后</w:t>
      </w:r>
      <w:r w:rsidR="00652003">
        <w:rPr>
          <w:rFonts w:ascii="宋体" w:eastAsia="宋体" w:hAnsi="宋体" w:hint="eastAsia"/>
          <w:b/>
          <w:sz w:val="21"/>
          <w:szCs w:val="21"/>
        </w:rPr>
        <w:t>3</w:t>
      </w:r>
      <w:r w:rsidR="00DD226F" w:rsidRPr="00F510D3">
        <w:rPr>
          <w:rFonts w:ascii="宋体" w:eastAsia="宋体" w:hAnsi="宋体" w:hint="eastAsia"/>
          <w:b/>
          <w:sz w:val="21"/>
          <w:szCs w:val="21"/>
        </w:rPr>
        <w:t>0个工作日</w:t>
      </w:r>
      <w:r w:rsidR="00D34B7B">
        <w:rPr>
          <w:rFonts w:ascii="宋体" w:eastAsia="宋体" w:hAnsi="宋体" w:hint="eastAsia"/>
          <w:b/>
          <w:sz w:val="21"/>
          <w:szCs w:val="21"/>
        </w:rPr>
        <w:t>交货</w:t>
      </w:r>
      <w:r w:rsidR="004849D1">
        <w:rPr>
          <w:rFonts w:ascii="宋体" w:eastAsia="宋体" w:hAnsi="宋体" w:hint="eastAsia"/>
          <w:b/>
          <w:sz w:val="21"/>
          <w:szCs w:val="21"/>
        </w:rPr>
        <w:t>至汕头大学精神卫生中心指定地点</w:t>
      </w:r>
      <w:r w:rsidR="00DD226F" w:rsidRPr="00F510D3">
        <w:rPr>
          <w:rFonts w:hint="eastAsia"/>
          <w:sz w:val="21"/>
          <w:szCs w:val="21"/>
        </w:rPr>
        <w:t>。</w:t>
      </w:r>
    </w:p>
    <w:p w:rsidR="00B11A7C" w:rsidRPr="00F510D3" w:rsidRDefault="00C44C6D" w:rsidP="005558B9">
      <w:pPr>
        <w:pStyle w:val="a5"/>
        <w:kinsoku w:val="0"/>
        <w:wordWrap w:val="0"/>
        <w:topLinePunct/>
        <w:autoSpaceDE/>
        <w:autoSpaceDN/>
        <w:spacing w:line="240" w:lineRule="auto"/>
        <w:ind w:left="1" w:firstLineChars="126" w:firstLine="331"/>
        <w:rPr>
          <w:rFonts w:ascii="宋体" w:eastAsia="宋体" w:hAnsi="宋体"/>
          <w:sz w:val="21"/>
          <w:szCs w:val="21"/>
        </w:rPr>
      </w:pPr>
      <w:r>
        <w:rPr>
          <w:rFonts w:ascii="宋体" w:eastAsia="宋体" w:hAnsi="宋体" w:hint="eastAsia"/>
          <w:b/>
          <w:sz w:val="21"/>
          <w:szCs w:val="21"/>
        </w:rPr>
        <w:t>三</w:t>
      </w:r>
      <w:r w:rsidR="00B11A7C" w:rsidRPr="00F510D3">
        <w:rPr>
          <w:rFonts w:ascii="宋体" w:eastAsia="宋体" w:hAnsi="宋体" w:hint="eastAsia"/>
          <w:b/>
          <w:sz w:val="21"/>
          <w:szCs w:val="21"/>
        </w:rPr>
        <w:t>、招标货物的质量及售后服务要求</w:t>
      </w:r>
    </w:p>
    <w:p w:rsidR="00A64781" w:rsidRPr="0093705C" w:rsidRDefault="00A64781" w:rsidP="00F375DC">
      <w:pPr>
        <w:pStyle w:val="a5"/>
        <w:kinsoku w:val="0"/>
        <w:wordWrap w:val="0"/>
        <w:topLinePunct/>
        <w:autoSpaceDE/>
        <w:autoSpaceDN/>
        <w:spacing w:line="240" w:lineRule="auto"/>
        <w:ind w:left="1" w:firstLineChars="126" w:firstLine="330"/>
        <w:rPr>
          <w:rFonts w:asciiTheme="minorEastAsia" w:eastAsiaTheme="minorEastAsia" w:hAnsiTheme="minorEastAsia"/>
          <w:sz w:val="18"/>
        </w:rPr>
      </w:pPr>
      <w:r w:rsidRPr="0093705C">
        <w:rPr>
          <w:rFonts w:asciiTheme="minorEastAsia" w:eastAsiaTheme="minorEastAsia" w:hAnsiTheme="minorEastAsia" w:hint="eastAsia"/>
          <w:sz w:val="21"/>
        </w:rPr>
        <w:t>1、</w:t>
      </w:r>
      <w:r w:rsidRPr="0093705C">
        <w:rPr>
          <w:rFonts w:asciiTheme="minorEastAsia" w:eastAsiaTheme="minorEastAsia" w:hAnsiTheme="minorEastAsia" w:hint="eastAsia"/>
          <w:sz w:val="18"/>
        </w:rPr>
        <w:t>质量要求：</w:t>
      </w:r>
    </w:p>
    <w:p w:rsidR="00A64781" w:rsidRPr="0093705C" w:rsidRDefault="00A64781" w:rsidP="0063202E">
      <w:pPr>
        <w:pStyle w:val="a5"/>
        <w:kinsoku w:val="0"/>
        <w:wordWrap w:val="0"/>
        <w:topLinePunct/>
        <w:autoSpaceDE/>
        <w:autoSpaceDN/>
        <w:spacing w:line="240" w:lineRule="auto"/>
        <w:ind w:left="664" w:firstLineChars="0" w:firstLine="0"/>
        <w:rPr>
          <w:rFonts w:asciiTheme="minorEastAsia" w:eastAsiaTheme="minorEastAsia" w:hAnsiTheme="minorEastAsia"/>
          <w:sz w:val="18"/>
        </w:rPr>
      </w:pPr>
      <w:r w:rsidRPr="0093705C">
        <w:rPr>
          <w:rFonts w:asciiTheme="minorEastAsia" w:eastAsiaTheme="minorEastAsia" w:hAnsiTheme="minorEastAsia" w:hint="eastAsia"/>
          <w:sz w:val="18"/>
        </w:rPr>
        <w:t>投标人必须提供符合国家有关安全规定</w:t>
      </w:r>
      <w:r w:rsidR="005C5734" w:rsidRPr="0093705C">
        <w:rPr>
          <w:rFonts w:asciiTheme="minorEastAsia" w:eastAsiaTheme="minorEastAsia" w:hAnsiTheme="minorEastAsia" w:hint="eastAsia"/>
          <w:sz w:val="18"/>
        </w:rPr>
        <w:t>的产品</w:t>
      </w:r>
      <w:r w:rsidRPr="0093705C">
        <w:rPr>
          <w:rFonts w:asciiTheme="minorEastAsia" w:eastAsiaTheme="minorEastAsia" w:hAnsiTheme="minorEastAsia" w:hint="eastAsia"/>
          <w:sz w:val="18"/>
        </w:rPr>
        <w:t>。</w:t>
      </w:r>
    </w:p>
    <w:p w:rsidR="00A64781" w:rsidRPr="0093705C" w:rsidRDefault="00A64781" w:rsidP="00F375DC">
      <w:pPr>
        <w:pStyle w:val="a5"/>
        <w:kinsoku w:val="0"/>
        <w:wordWrap w:val="0"/>
        <w:topLinePunct/>
        <w:autoSpaceDE/>
        <w:autoSpaceDN/>
        <w:spacing w:line="240" w:lineRule="auto"/>
        <w:ind w:firstLineChars="126" w:firstLine="292"/>
        <w:rPr>
          <w:rFonts w:asciiTheme="minorEastAsia" w:eastAsiaTheme="minorEastAsia" w:hAnsiTheme="minorEastAsia"/>
          <w:sz w:val="18"/>
        </w:rPr>
      </w:pPr>
      <w:r w:rsidRPr="0093705C">
        <w:rPr>
          <w:rFonts w:asciiTheme="minorEastAsia" w:eastAsiaTheme="minorEastAsia" w:hAnsiTheme="minorEastAsia" w:hint="eastAsia"/>
          <w:sz w:val="18"/>
        </w:rPr>
        <w:t>2、售后服务要求：</w:t>
      </w:r>
    </w:p>
    <w:p w:rsidR="00A64781" w:rsidRPr="0093705C" w:rsidRDefault="00A64781" w:rsidP="00F375DC">
      <w:pPr>
        <w:pStyle w:val="a5"/>
        <w:kinsoku w:val="0"/>
        <w:wordWrap w:val="0"/>
        <w:topLinePunct/>
        <w:autoSpaceDE/>
        <w:autoSpaceDN/>
        <w:spacing w:line="240" w:lineRule="auto"/>
        <w:ind w:leftChars="200" w:left="1105" w:hangingChars="190" w:hanging="441"/>
        <w:rPr>
          <w:rFonts w:asciiTheme="minorEastAsia" w:eastAsiaTheme="minorEastAsia" w:hAnsiTheme="minorEastAsia"/>
          <w:sz w:val="18"/>
        </w:rPr>
      </w:pPr>
      <w:r w:rsidRPr="0093705C">
        <w:rPr>
          <w:rFonts w:asciiTheme="minorEastAsia" w:eastAsiaTheme="minorEastAsia" w:hAnsiTheme="minorEastAsia" w:hint="eastAsia"/>
          <w:sz w:val="18"/>
        </w:rPr>
        <w:t>2.1从验收之日起半年内，用户所购的设备各部件发生非人为故障，供货商应免费更换。</w:t>
      </w:r>
    </w:p>
    <w:p w:rsidR="00A64781" w:rsidRPr="0093705C" w:rsidRDefault="00A64781" w:rsidP="00F375DC">
      <w:pPr>
        <w:pStyle w:val="a5"/>
        <w:kinsoku w:val="0"/>
        <w:wordWrap w:val="0"/>
        <w:topLinePunct/>
        <w:autoSpaceDE/>
        <w:autoSpaceDN/>
        <w:spacing w:line="240" w:lineRule="auto"/>
        <w:ind w:leftChars="200" w:left="1105" w:hangingChars="190" w:hanging="441"/>
        <w:rPr>
          <w:rFonts w:asciiTheme="minorEastAsia" w:eastAsiaTheme="minorEastAsia" w:hAnsiTheme="minorEastAsia"/>
          <w:sz w:val="18"/>
        </w:rPr>
      </w:pPr>
      <w:r w:rsidRPr="0093705C">
        <w:rPr>
          <w:rFonts w:asciiTheme="minorEastAsia" w:eastAsiaTheme="minorEastAsia" w:hAnsiTheme="minorEastAsia" w:hint="eastAsia"/>
          <w:sz w:val="18"/>
        </w:rPr>
        <w:t>2.2上门保修期</w:t>
      </w:r>
      <w:r w:rsidR="00652003" w:rsidRPr="0093705C">
        <w:rPr>
          <w:rFonts w:asciiTheme="minorEastAsia" w:eastAsiaTheme="minorEastAsia" w:hAnsiTheme="minorEastAsia" w:hint="eastAsia"/>
          <w:sz w:val="18"/>
        </w:rPr>
        <w:t>至少</w:t>
      </w:r>
      <w:r w:rsidRPr="0093705C">
        <w:rPr>
          <w:rFonts w:asciiTheme="minorEastAsia" w:eastAsiaTheme="minorEastAsia" w:hAnsiTheme="minorEastAsia" w:hint="eastAsia"/>
          <w:sz w:val="18"/>
        </w:rPr>
        <w:t>为</w:t>
      </w:r>
      <w:r w:rsidR="009357C3" w:rsidRPr="0093705C">
        <w:rPr>
          <w:rFonts w:asciiTheme="minorEastAsia" w:eastAsiaTheme="minorEastAsia" w:hAnsiTheme="minorEastAsia" w:hint="eastAsia"/>
          <w:sz w:val="18"/>
        </w:rPr>
        <w:t>叁</w:t>
      </w:r>
      <w:r w:rsidRPr="0093705C">
        <w:rPr>
          <w:rFonts w:asciiTheme="minorEastAsia" w:eastAsiaTheme="minorEastAsia" w:hAnsiTheme="minorEastAsia" w:hint="eastAsia"/>
          <w:sz w:val="18"/>
        </w:rPr>
        <w:t>年。</w:t>
      </w:r>
      <w:r w:rsidR="00111E2A" w:rsidRPr="0093705C">
        <w:rPr>
          <w:rFonts w:asciiTheme="minorEastAsia" w:eastAsiaTheme="minorEastAsia" w:hAnsiTheme="minorEastAsia" w:hint="eastAsia"/>
          <w:sz w:val="18"/>
        </w:rPr>
        <w:t>保修期间，</w:t>
      </w:r>
      <w:r w:rsidRPr="0093705C">
        <w:rPr>
          <w:rFonts w:asciiTheme="minorEastAsia" w:eastAsiaTheme="minorEastAsia" w:hAnsiTheme="minorEastAsia" w:hint="eastAsia"/>
          <w:sz w:val="18"/>
        </w:rPr>
        <w:t>用户所购的设备各部件发生非人为故障，供货商应免费上门维修。同一硬件一个月内连续三次出现同一故障，供货商须无偿更换同一档次设备。并承诺系统设备终身维护。</w:t>
      </w:r>
    </w:p>
    <w:p w:rsidR="00A64781" w:rsidRDefault="00A64781" w:rsidP="00F375DC">
      <w:pPr>
        <w:pStyle w:val="a5"/>
        <w:kinsoku w:val="0"/>
        <w:wordWrap w:val="0"/>
        <w:topLinePunct/>
        <w:autoSpaceDE/>
        <w:autoSpaceDN/>
        <w:spacing w:line="240" w:lineRule="auto"/>
        <w:ind w:leftChars="105" w:left="697" w:hangingChars="150" w:hanging="348"/>
        <w:rPr>
          <w:rFonts w:ascii="仿宋_GB2312" w:eastAsia="仿宋_GB2312" w:hAnsi="宋体"/>
          <w:sz w:val="21"/>
        </w:rPr>
      </w:pPr>
      <w:r w:rsidRPr="0093705C">
        <w:rPr>
          <w:rFonts w:asciiTheme="minorEastAsia" w:eastAsiaTheme="minorEastAsia" w:hAnsiTheme="minorEastAsia" w:hint="eastAsia"/>
          <w:sz w:val="18"/>
        </w:rPr>
        <w:t>3</w:t>
      </w:r>
      <w:r w:rsidR="0063202E" w:rsidRPr="0093705C">
        <w:rPr>
          <w:rFonts w:asciiTheme="minorEastAsia" w:eastAsiaTheme="minorEastAsia" w:hAnsiTheme="minorEastAsia" w:hint="eastAsia"/>
          <w:sz w:val="18"/>
        </w:rPr>
        <w:t>、</w:t>
      </w:r>
      <w:r w:rsidRPr="0093705C">
        <w:rPr>
          <w:rFonts w:asciiTheme="minorEastAsia" w:eastAsiaTheme="minorEastAsia" w:hAnsiTheme="minorEastAsia" w:hint="eastAsia"/>
          <w:sz w:val="18"/>
        </w:rPr>
        <w:t>供货商应提供交货地点所在地用户的设备报修电话及联系人，用户报修后，用户所在地的维修部，须在24小时内派员上门现场维护，并在48小时内解决问题，在规定时间内不能解决问题的机器，应提供相同档次的设备给用户代用。</w:t>
      </w:r>
    </w:p>
    <w:p w:rsidR="00A64781" w:rsidRDefault="00A64781" w:rsidP="00F17BE0">
      <w:pPr>
        <w:pStyle w:val="a5"/>
        <w:kinsoku w:val="0"/>
        <w:wordWrap w:val="0"/>
        <w:topLinePunct/>
        <w:autoSpaceDE/>
        <w:autoSpaceDN/>
        <w:spacing w:line="240" w:lineRule="auto"/>
        <w:ind w:firstLineChars="0" w:firstLine="0"/>
        <w:rPr>
          <w:rFonts w:ascii="仿宋_GB2312" w:eastAsia="仿宋_GB2312" w:hAnsi="宋体"/>
          <w:sz w:val="21"/>
        </w:rPr>
      </w:pPr>
    </w:p>
    <w:p w:rsidR="00A64781" w:rsidRDefault="00A64781" w:rsidP="00F17BE0">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A64781" w:rsidRDefault="00A64781" w:rsidP="00F17BE0">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 xml:space="preserve">方（乙方）：  </w:t>
      </w:r>
      <w:r>
        <w:rPr>
          <w:rFonts w:ascii="仿宋_GB2312" w:hAnsi="宋体"/>
          <w:sz w:val="24"/>
        </w:rPr>
        <w:t xml:space="preserve">                     </w:t>
      </w:r>
      <w:r>
        <w:rPr>
          <w:rFonts w:ascii="仿宋_GB2312" w:hAnsi="宋体" w:hint="eastAsia"/>
          <w:sz w:val="24"/>
        </w:rPr>
        <w:t>签订地点：</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w:t>
      </w:r>
      <w:r w:rsidR="009F151A">
        <w:rPr>
          <w:rFonts w:ascii="仿宋_GB2312" w:hAnsi="宋体" w:hint="eastAsia"/>
          <w:sz w:val="21"/>
        </w:rPr>
        <w:t>精神卫生中 心</w:t>
      </w:r>
      <w:r>
        <w:rPr>
          <w:rFonts w:ascii="仿宋_GB2312" w:hAnsi="宋体" w:hint="eastAsia"/>
          <w:sz w:val="21"/>
        </w:rPr>
        <w:t>“</w:t>
      </w:r>
      <w:r w:rsidR="002D1BE6">
        <w:rPr>
          <w:rFonts w:ascii="华文仿宋" w:eastAsia="华文仿宋" w:hAnsi="华文仿宋" w:hint="eastAsia"/>
          <w:sz w:val="21"/>
          <w:szCs w:val="21"/>
          <w:u w:val="single"/>
        </w:rPr>
        <w:t>心电监护</w:t>
      </w:r>
      <w:r w:rsidR="00C128BF" w:rsidRPr="00C128BF">
        <w:rPr>
          <w:rFonts w:ascii="华文仿宋" w:eastAsia="华文仿宋" w:hAnsi="华文仿宋" w:hint="eastAsia"/>
          <w:sz w:val="21"/>
          <w:szCs w:val="21"/>
          <w:u w:val="single"/>
        </w:rPr>
        <w:t>仪采购项</w:t>
      </w:r>
      <w:r w:rsidR="002D1BE6">
        <w:rPr>
          <w:rFonts w:ascii="华文仿宋" w:eastAsia="华文仿宋" w:hAnsi="华文仿宋" w:hint="eastAsia"/>
          <w:sz w:val="21"/>
          <w:szCs w:val="21"/>
          <w:u w:val="single"/>
        </w:rPr>
        <w:t>目</w:t>
      </w:r>
      <w:r w:rsidR="00652003" w:rsidRPr="00C128BF">
        <w:rPr>
          <w:rFonts w:ascii="华文仿宋" w:eastAsia="华文仿宋" w:hAnsi="华文仿宋" w:hint="eastAsia"/>
          <w:sz w:val="21"/>
          <w:u w:val="single"/>
        </w:rPr>
        <w:t>JWZW201</w:t>
      </w:r>
      <w:r w:rsidR="002D1BE6">
        <w:rPr>
          <w:rFonts w:ascii="华文仿宋" w:eastAsia="华文仿宋" w:hAnsi="华文仿宋" w:hint="eastAsia"/>
          <w:sz w:val="21"/>
          <w:u w:val="single"/>
        </w:rPr>
        <w:t>819</w:t>
      </w:r>
      <w:r w:rsidRPr="00C128BF">
        <w:rPr>
          <w:rFonts w:ascii="华文仿宋" w:eastAsia="华文仿宋" w:hAnsi="华文仿宋" w:hint="eastAsia"/>
          <w:sz w:val="21"/>
          <w:u w:val="single"/>
        </w:rPr>
        <w:t>号</w:t>
      </w:r>
      <w:r>
        <w:rPr>
          <w:rFonts w:ascii="仿宋_GB2312" w:hAnsi="宋体" w:hint="eastAsia"/>
          <w:sz w:val="21"/>
        </w:rPr>
        <w:t>”招标文件和依</w:t>
      </w:r>
      <w:r w:rsidR="00E45C07">
        <w:rPr>
          <w:rFonts w:ascii="仿宋_GB2312" w:hAnsi="宋体" w:hint="eastAsia"/>
          <w:sz w:val="21"/>
        </w:rPr>
        <w:t>据本</w:t>
      </w:r>
      <w:r>
        <w:rPr>
          <w:rFonts w:ascii="仿宋_GB2312" w:hAnsi="宋体" w:hint="eastAsia"/>
          <w:sz w:val="21"/>
        </w:rPr>
        <w:t>文件产生的中标结果，经甲、乙双方平等协商，签订本合同。</w:t>
      </w:r>
    </w:p>
    <w:p w:rsidR="00A64781" w:rsidRDefault="00A64781" w:rsidP="00F17BE0">
      <w:pPr>
        <w:kinsoku w:val="0"/>
        <w:wordWrap w:val="0"/>
        <w:topLinePunct/>
        <w:spacing w:line="340" w:lineRule="exact"/>
        <w:rPr>
          <w:rFonts w:ascii="仿宋_GB2312" w:hAnsi="宋体"/>
          <w:sz w:val="21"/>
        </w:rPr>
      </w:pPr>
    </w:p>
    <w:p w:rsidR="00A64781" w:rsidRDefault="00A64781" w:rsidP="00F17BE0">
      <w:pPr>
        <w:numPr>
          <w:ilvl w:val="0"/>
          <w:numId w:val="1"/>
        </w:numPr>
        <w:kinsoku w:val="0"/>
        <w:wordWrap w:val="0"/>
        <w:topLinePunct/>
        <w:spacing w:line="340" w:lineRule="exact"/>
        <w:rPr>
          <w:rFonts w:ascii="仿宋_GB2312" w:hAnsi="宋体"/>
          <w:b/>
          <w:sz w:val="21"/>
        </w:rPr>
      </w:pPr>
      <w:r>
        <w:rPr>
          <w:rFonts w:ascii="仿宋_GB2312" w:hAnsi="宋体" w:hint="eastAsia"/>
          <w:b/>
          <w:sz w:val="21"/>
        </w:rPr>
        <w:t>设备具体技术指标以供方投标书为准</w:t>
      </w:r>
    </w:p>
    <w:p w:rsidR="00A64781" w:rsidRDefault="00A64781" w:rsidP="00F17BE0">
      <w:pPr>
        <w:numPr>
          <w:ilvl w:val="0"/>
          <w:numId w:val="1"/>
        </w:numPr>
        <w:kinsoku w:val="0"/>
        <w:wordWrap w:val="0"/>
        <w:topLinePunct/>
        <w:spacing w:line="340" w:lineRule="exact"/>
        <w:rPr>
          <w:rFonts w:ascii="仿宋_GB2312" w:hAnsi="宋体"/>
          <w:b/>
          <w:sz w:val="21"/>
        </w:rPr>
      </w:pPr>
      <w:r>
        <w:rPr>
          <w:rFonts w:ascii="仿宋_GB2312" w:hAnsi="宋体" w:hint="eastAsia"/>
          <w:b/>
          <w:sz w:val="21"/>
        </w:rPr>
        <w:t>设备、材料及安装调试费用报价</w:t>
      </w:r>
    </w:p>
    <w:p w:rsidR="00A64781" w:rsidRDefault="00A64781" w:rsidP="005558B9">
      <w:pPr>
        <w:kinsoku w:val="0"/>
        <w:wordWrap w:val="0"/>
        <w:topLinePunct/>
        <w:spacing w:line="340" w:lineRule="exact"/>
        <w:ind w:firstLineChars="253" w:firstLine="663"/>
        <w:rPr>
          <w:rFonts w:ascii="仿宋_GB2312" w:hAnsi="宋体"/>
          <w:b/>
          <w:sz w:val="21"/>
        </w:rPr>
      </w:pPr>
      <w:r>
        <w:rPr>
          <w:rFonts w:ascii="仿宋_GB2312" w:hAnsi="宋体" w:hint="eastAsia"/>
          <w:b/>
          <w:sz w:val="21"/>
        </w:rPr>
        <w:t>1、设备及材料报价：</w:t>
      </w:r>
    </w:p>
    <w:tbl>
      <w:tblPr>
        <w:tblW w:w="0" w:type="auto"/>
        <w:tblInd w:w="692" w:type="dxa"/>
        <w:tblLayout w:type="fixed"/>
        <w:tblCellMar>
          <w:left w:w="28" w:type="dxa"/>
          <w:right w:w="28" w:type="dxa"/>
        </w:tblCellMar>
        <w:tblLook w:val="0000"/>
      </w:tblPr>
      <w:tblGrid>
        <w:gridCol w:w="1328"/>
        <w:gridCol w:w="1031"/>
        <w:gridCol w:w="1173"/>
        <w:gridCol w:w="483"/>
        <w:gridCol w:w="468"/>
        <w:gridCol w:w="2323"/>
        <w:gridCol w:w="830"/>
        <w:gridCol w:w="1162"/>
      </w:tblGrid>
      <w:tr w:rsidR="00A64781">
        <w:tc>
          <w:tcPr>
            <w:tcW w:w="1328" w:type="dxa"/>
            <w:tcBorders>
              <w:top w:val="single" w:sz="12"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厂家及</w:t>
            </w: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随机配件</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备用</w:t>
            </w:r>
            <w:r>
              <w:rPr>
                <w:rFonts w:ascii="仿宋_GB2312" w:hAnsi="宋体"/>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单价</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c>
          <w:tcPr>
            <w:tcW w:w="1162" w:type="dxa"/>
            <w:tcBorders>
              <w:top w:val="single" w:sz="12"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总价</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r>
      <w:tr w:rsidR="00A64781">
        <w:trPr>
          <w:trHeight w:val="1005"/>
        </w:trPr>
        <w:tc>
          <w:tcPr>
            <w:tcW w:w="1328" w:type="dxa"/>
            <w:tcBorders>
              <w:top w:val="single" w:sz="6"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p>
        </w:tc>
      </w:tr>
      <w:tr w:rsidR="00A64781">
        <w:tc>
          <w:tcPr>
            <w:tcW w:w="1328" w:type="dxa"/>
            <w:tcBorders>
              <w:top w:val="single" w:sz="6"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p>
        </w:tc>
      </w:tr>
      <w:tr w:rsidR="00A64781">
        <w:trPr>
          <w:cantSplit/>
        </w:trPr>
        <w:tc>
          <w:tcPr>
            <w:tcW w:w="8798" w:type="dxa"/>
            <w:gridSpan w:val="8"/>
            <w:tcBorders>
              <w:top w:val="single" w:sz="6" w:space="0" w:color="auto"/>
              <w:left w:val="single" w:sz="12" w:space="0" w:color="auto"/>
              <w:bottom w:val="single" w:sz="12"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A64781" w:rsidRDefault="00A64781" w:rsidP="005558B9">
      <w:pPr>
        <w:kinsoku w:val="0"/>
        <w:wordWrap w:val="0"/>
        <w:topLinePunct/>
        <w:spacing w:line="340" w:lineRule="exact"/>
        <w:ind w:firstLineChars="253" w:firstLine="663"/>
        <w:rPr>
          <w:rFonts w:ascii="仿宋_GB2312" w:hAnsi="宋体"/>
          <w:b/>
          <w:sz w:val="21"/>
        </w:rPr>
      </w:pPr>
      <w:r>
        <w:rPr>
          <w:rFonts w:ascii="仿宋_GB2312" w:hAnsi="宋体" w:hint="eastAsia"/>
          <w:b/>
          <w:sz w:val="21"/>
        </w:rPr>
        <w:t>2、安装调试费用：</w:t>
      </w:r>
    </w:p>
    <w:p w:rsidR="00A64781" w:rsidRDefault="00A64781" w:rsidP="00F375DC">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备注：合同价格为规定地点交货价（包括配件和一切运杂费）</w:t>
      </w:r>
    </w:p>
    <w:p w:rsidR="00A64781" w:rsidRDefault="00A64781" w:rsidP="00F17BE0">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 xml:space="preserve">. </w:t>
      </w:r>
      <w:r>
        <w:rPr>
          <w:rFonts w:ascii="仿宋_GB2312" w:hAnsi="宋体" w:hint="eastAsia"/>
          <w:b/>
          <w:sz w:val="21"/>
        </w:rPr>
        <w:t>设备质量要求及供方对质量负责的条件和期限：</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w:t>
      </w:r>
      <w:r w:rsidR="00E45C07">
        <w:rPr>
          <w:rFonts w:ascii="仿宋_GB2312" w:hAnsi="宋体" w:hint="eastAsia"/>
          <w:sz w:val="21"/>
        </w:rPr>
        <w:t>卫生</w:t>
      </w:r>
      <w:r>
        <w:rPr>
          <w:rFonts w:ascii="仿宋_GB2312" w:hAnsi="宋体" w:hint="eastAsia"/>
          <w:sz w:val="21"/>
        </w:rPr>
        <w:t>部的有关规定以及该产品的出厂标准。</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A64781" w:rsidRPr="00C128BF" w:rsidRDefault="00A64781" w:rsidP="00EF09EC">
      <w:pPr>
        <w:numPr>
          <w:ilvl w:val="0"/>
          <w:numId w:val="13"/>
        </w:numPr>
        <w:tabs>
          <w:tab w:val="clear" w:pos="425"/>
          <w:tab w:val="num" w:pos="0"/>
        </w:tabs>
        <w:kinsoku w:val="0"/>
        <w:wordWrap w:val="0"/>
        <w:topLinePunct/>
        <w:spacing w:line="340" w:lineRule="exact"/>
        <w:ind w:left="830" w:hanging="332"/>
        <w:rPr>
          <w:rFonts w:ascii="仿宋_GB2312" w:hAnsi="宋体"/>
          <w:sz w:val="21"/>
        </w:rPr>
      </w:pPr>
      <w:r w:rsidRPr="00C128BF">
        <w:rPr>
          <w:rFonts w:ascii="仿宋_GB2312" w:hAnsi="宋体" w:hint="eastAsia"/>
          <w:sz w:val="21"/>
        </w:rPr>
        <w:t>因设备的质量问题发生争议，由广东省或汕头市商检部门进行质量鉴定。设备符合质量标准的，鉴定费由需方承担；设备不符合质量标准的，鉴定费由供方承担。供方对系统设备提供</w:t>
      </w:r>
      <w:r w:rsidR="00652003" w:rsidRPr="00C128BF">
        <w:rPr>
          <w:rFonts w:ascii="仿宋_GB2312" w:hAnsi="宋体" w:hint="eastAsia"/>
          <w:sz w:val="21"/>
          <w:u w:val="single"/>
        </w:rPr>
        <w:t xml:space="preserve"> </w:t>
      </w:r>
      <w:r w:rsidR="00820FBF">
        <w:rPr>
          <w:rFonts w:ascii="仿宋_GB2312" w:hAnsi="宋体" w:hint="eastAsia"/>
          <w:sz w:val="21"/>
          <w:u w:val="single"/>
        </w:rPr>
        <w:t>三</w:t>
      </w:r>
      <w:r w:rsidR="00652003" w:rsidRPr="00C128BF">
        <w:rPr>
          <w:rFonts w:ascii="仿宋_GB2312" w:hAnsi="宋体" w:hint="eastAsia"/>
          <w:sz w:val="21"/>
          <w:u w:val="single"/>
        </w:rPr>
        <w:t xml:space="preserve"> </w:t>
      </w:r>
      <w:r w:rsidRPr="00C128BF">
        <w:rPr>
          <w:rFonts w:ascii="仿宋_GB2312" w:hAnsi="宋体" w:hint="eastAsia"/>
          <w:sz w:val="21"/>
        </w:rPr>
        <w:t>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sz w:val="21"/>
        </w:rPr>
      </w:pPr>
      <w:r>
        <w:rPr>
          <w:rFonts w:ascii="仿宋_GB2312" w:hint="eastAsia"/>
          <w:sz w:val="21"/>
        </w:rPr>
        <w:t>竣工时间：合同</w:t>
      </w:r>
      <w:proofErr w:type="gramStart"/>
      <w:r>
        <w:rPr>
          <w:rFonts w:ascii="仿宋_GB2312" w:hint="eastAsia"/>
          <w:sz w:val="21"/>
        </w:rPr>
        <w:t>签定</w:t>
      </w:r>
      <w:proofErr w:type="gramEnd"/>
      <w:r>
        <w:rPr>
          <w:rFonts w:ascii="仿宋_GB2312" w:hint="eastAsia"/>
          <w:sz w:val="21"/>
        </w:rPr>
        <w:t>后</w:t>
      </w:r>
      <w:r w:rsidR="00652003">
        <w:rPr>
          <w:rFonts w:ascii="仿宋_GB2312" w:hint="eastAsia"/>
          <w:sz w:val="21"/>
        </w:rPr>
        <w:t>3</w:t>
      </w:r>
      <w:r>
        <w:rPr>
          <w:rFonts w:ascii="仿宋_GB2312"/>
          <w:sz w:val="21"/>
        </w:rPr>
        <w:t>0</w:t>
      </w:r>
      <w:r>
        <w:rPr>
          <w:rFonts w:ascii="仿宋_GB2312" w:hint="eastAsia"/>
          <w:sz w:val="21"/>
        </w:rPr>
        <w:t>天内。</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r w:rsidR="00732B51">
        <w:rPr>
          <w:rFonts w:ascii="仿宋_GB2312" w:hAnsi="宋体" w:hint="eastAsia"/>
          <w:sz w:val="21"/>
        </w:rPr>
        <w:t>、注册证</w:t>
      </w:r>
      <w:r>
        <w:rPr>
          <w:rFonts w:ascii="仿宋_GB2312" w:hAnsi="宋体" w:hint="eastAsia"/>
          <w:sz w:val="21"/>
        </w:rPr>
        <w:t>。</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w:t>
      </w:r>
      <w:r w:rsidR="009F151A">
        <w:rPr>
          <w:rFonts w:ascii="仿宋_GB2312" w:hAnsi="宋体" w:hint="eastAsia"/>
          <w:sz w:val="21"/>
        </w:rPr>
        <w:t>精神卫生中心</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A64781" w:rsidRDefault="00A64781" w:rsidP="00F375DC">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r w:rsidR="005B611D">
        <w:rPr>
          <w:rFonts w:ascii="仿宋_GB2312" w:eastAsia="仿宋_GB2312" w:hAnsi="宋体" w:hint="eastAsia"/>
          <w:sz w:val="21"/>
        </w:rPr>
        <w:t>如供货商在验收不合格后30天内无法交付合格设备，需方有权中止合同。</w:t>
      </w:r>
    </w:p>
    <w:p w:rsidR="00A64781" w:rsidRDefault="00A64781" w:rsidP="00F375DC">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A64781" w:rsidRDefault="00A64781" w:rsidP="00F375DC">
      <w:pPr>
        <w:kinsoku w:val="0"/>
        <w:wordWrap w:val="0"/>
        <w:topLinePunct/>
        <w:spacing w:line="340" w:lineRule="exact"/>
        <w:ind w:leftChars="150" w:left="498" w:firstLine="498"/>
        <w:rPr>
          <w:sz w:val="21"/>
        </w:rPr>
      </w:pPr>
      <w:r>
        <w:rPr>
          <w:rFonts w:hint="eastAsia"/>
          <w:sz w:val="21"/>
        </w:rPr>
        <w:t>货物验收合格后</w:t>
      </w:r>
      <w:r w:rsidR="009F151A">
        <w:rPr>
          <w:rFonts w:hint="eastAsia"/>
          <w:sz w:val="21"/>
        </w:rPr>
        <w:t>两</w:t>
      </w:r>
      <w:r>
        <w:rPr>
          <w:rFonts w:hint="eastAsia"/>
          <w:sz w:val="21"/>
        </w:rPr>
        <w:t>星期内付清全款</w:t>
      </w:r>
      <w:r w:rsidR="00E800B6">
        <w:rPr>
          <w:rFonts w:hint="eastAsia"/>
          <w:sz w:val="21"/>
        </w:rPr>
        <w:t>9</w:t>
      </w:r>
      <w:r w:rsidR="00C6072B">
        <w:rPr>
          <w:rFonts w:hint="eastAsia"/>
          <w:sz w:val="21"/>
        </w:rPr>
        <w:t>0</w:t>
      </w:r>
      <w:r w:rsidR="00E800B6">
        <w:rPr>
          <w:rFonts w:hint="eastAsia"/>
          <w:sz w:val="21"/>
        </w:rPr>
        <w:t>%</w:t>
      </w:r>
      <w:r w:rsidR="00E800B6">
        <w:rPr>
          <w:rFonts w:hint="eastAsia"/>
          <w:sz w:val="21"/>
        </w:rPr>
        <w:t>，余款在保修期满提交申请后支付</w:t>
      </w:r>
      <w:r>
        <w:rPr>
          <w:rFonts w:hint="eastAsia"/>
          <w:sz w:val="21"/>
        </w:rPr>
        <w:t>。</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b/>
          <w:sz w:val="21"/>
        </w:rPr>
        <w:t xml:space="preserve">. </w:t>
      </w:r>
      <w:r>
        <w:rPr>
          <w:rFonts w:ascii="仿宋_GB2312" w:hAnsi="宋体" w:hint="eastAsia"/>
          <w:b/>
          <w:sz w:val="21"/>
        </w:rPr>
        <w:t>违约责任：</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w:t>
      </w:r>
      <w:r>
        <w:rPr>
          <w:rFonts w:ascii="仿宋_GB2312" w:hAnsi="宋体"/>
          <w:sz w:val="21"/>
        </w:rPr>
        <w:t>3</w:t>
      </w:r>
      <w:r>
        <w:rPr>
          <w:rFonts w:ascii="仿宋_GB2312" w:hAnsi="宋体"/>
          <w:sz w:val="21"/>
        </w:rPr>
        <w:t>‰</w:t>
      </w:r>
      <w:r>
        <w:rPr>
          <w:rFonts w:ascii="仿宋_GB2312" w:hAnsi="宋体" w:hint="eastAsia"/>
          <w:sz w:val="21"/>
        </w:rPr>
        <w:t>向对方偿付违约金。逾期交付超过</w:t>
      </w:r>
      <w:r>
        <w:rPr>
          <w:rFonts w:ascii="仿宋_GB2312" w:hAnsi="宋体"/>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sz w:val="21"/>
        </w:rPr>
        <w:t>3</w:t>
      </w:r>
      <w:r>
        <w:rPr>
          <w:rFonts w:ascii="仿宋_GB2312" w:hAnsi="宋体"/>
          <w:sz w:val="21"/>
        </w:rPr>
        <w:t>‰</w:t>
      </w:r>
      <w:r>
        <w:rPr>
          <w:rFonts w:ascii="仿宋_GB2312" w:hAnsi="宋体" w:hint="eastAsia"/>
          <w:sz w:val="21"/>
        </w:rPr>
        <w:t>向供方偿付违约金。</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r w:rsidR="00652003">
        <w:rPr>
          <w:rFonts w:ascii="仿宋_GB2312" w:eastAsia="仿宋_GB2312" w:hAnsi="宋体" w:hint="eastAsia"/>
          <w:b/>
          <w:sz w:val="21"/>
        </w:rPr>
        <w:t>(依据招、投标书要求与承诺)</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lastRenderedPageBreak/>
        <w:t>八．技术支持及培训</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A64781" w:rsidRDefault="00A64781" w:rsidP="00F375DC">
      <w:pPr>
        <w:pStyle w:val="20"/>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A64781" w:rsidRDefault="00A64781" w:rsidP="00F17BE0">
      <w:pPr>
        <w:kinsoku w:val="0"/>
        <w:wordWrap w:val="0"/>
        <w:topLinePunct/>
        <w:spacing w:line="340" w:lineRule="exact"/>
        <w:jc w:val="right"/>
        <w:rPr>
          <w:rFonts w:ascii="仿宋_GB2312" w:hAnsi="宋体"/>
          <w:sz w:val="21"/>
        </w:rPr>
      </w:pPr>
      <w:r>
        <w:rPr>
          <w:rFonts w:ascii="仿宋_GB2312" w:hAnsi="宋体"/>
          <w:sz w:val="21"/>
        </w:rPr>
        <w:t xml:space="preserve">                 </w:t>
      </w:r>
    </w:p>
    <w:p w:rsidR="00A64781" w:rsidRDefault="00A64781" w:rsidP="00F17BE0">
      <w:pPr>
        <w:kinsoku w:val="0"/>
        <w:wordWrap w:val="0"/>
        <w:topLinePunct/>
        <w:spacing w:line="360" w:lineRule="atLeast"/>
        <w:jc w:val="center"/>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w:t>
      </w:r>
      <w:r>
        <w:rPr>
          <w:rFonts w:ascii="宋体" w:eastAsia="宋体" w:hAnsi="宋体"/>
          <w:b/>
          <w:sz w:val="32"/>
        </w:rPr>
        <w:t xml:space="preserve">  </w:t>
      </w:r>
      <w:r>
        <w:rPr>
          <w:rFonts w:ascii="宋体" w:eastAsia="宋体" w:hAnsi="宋体" w:hint="eastAsia"/>
          <w:b/>
          <w:sz w:val="32"/>
        </w:rPr>
        <w:t>书（格式）</w:t>
      </w:r>
    </w:p>
    <w:p w:rsidR="00A64781" w:rsidRDefault="00A64781" w:rsidP="00F17BE0">
      <w:pPr>
        <w:kinsoku w:val="0"/>
        <w:wordWrap w:val="0"/>
        <w:topLinePunct/>
        <w:spacing w:after="120" w:line="360" w:lineRule="atLeast"/>
        <w:rPr>
          <w:rFonts w:ascii="仿宋_GB2312" w:hAnsi="宋体"/>
          <w:sz w:val="24"/>
        </w:rPr>
      </w:pPr>
      <w:r>
        <w:rPr>
          <w:rFonts w:ascii="仿宋_GB2312" w:hAnsi="宋体" w:hint="eastAsia"/>
          <w:sz w:val="24"/>
        </w:rPr>
        <w:t>致：汕头大学</w:t>
      </w:r>
      <w:r w:rsidR="009F151A">
        <w:rPr>
          <w:rFonts w:ascii="仿宋_GB2312" w:hAnsi="宋体" w:hint="eastAsia"/>
          <w:sz w:val="24"/>
        </w:rPr>
        <w:t>精神卫生中心</w:t>
      </w:r>
      <w:r>
        <w:rPr>
          <w:rFonts w:ascii="仿宋_GB2312" w:hAnsi="宋体" w:hint="eastAsia"/>
          <w:sz w:val="24"/>
        </w:rPr>
        <w:t>：</w:t>
      </w:r>
    </w:p>
    <w:p w:rsidR="00A64781" w:rsidRDefault="00A64781" w:rsidP="00F17BE0">
      <w:pPr>
        <w:kinsoku w:val="0"/>
        <w:wordWrap w:val="0"/>
        <w:topLinePunct/>
        <w:spacing w:after="120" w:line="240" w:lineRule="atLeast"/>
        <w:ind w:firstLine="585"/>
        <w:rPr>
          <w:rFonts w:ascii="仿宋_GB2312" w:hAnsi="宋体"/>
          <w:sz w:val="24"/>
        </w:rPr>
      </w:pPr>
      <w:r>
        <w:rPr>
          <w:rFonts w:ascii="仿宋_GB2312" w:hAnsi="宋体" w:hint="eastAsia"/>
          <w:sz w:val="24"/>
        </w:rPr>
        <w:t>根据你们第</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w:t>
      </w:r>
      <w:r w:rsidR="00B44322">
        <w:rPr>
          <w:rFonts w:ascii="仿宋_GB2312" w:hAnsi="宋体" w:hint="eastAsia"/>
          <w:sz w:val="24"/>
        </w:rPr>
        <w:t>伍</w:t>
      </w:r>
      <w:r>
        <w:rPr>
          <w:rFonts w:ascii="仿宋_GB2312" w:hAnsi="宋体" w:hint="eastAsia"/>
          <w:sz w:val="24"/>
        </w:rPr>
        <w:t>份。</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w:t>
      </w:r>
      <w:r w:rsidR="004A608E">
        <w:rPr>
          <w:rFonts w:ascii="仿宋_GB2312" w:eastAsia="仿宋_GB2312" w:hAnsi="宋体" w:hint="eastAsia"/>
          <w:sz w:val="24"/>
        </w:rPr>
        <w:t>清单</w:t>
      </w:r>
      <w:r w:rsidR="00363558">
        <w:rPr>
          <w:rFonts w:ascii="仿宋_GB2312" w:eastAsia="仿宋_GB2312" w:hAnsi="宋体" w:hint="eastAsia"/>
          <w:sz w:val="24"/>
        </w:rPr>
        <w:t>及偏离表</w:t>
      </w:r>
      <w:r>
        <w:rPr>
          <w:rFonts w:ascii="仿宋_GB2312" w:eastAsia="仿宋_GB2312" w:hAnsi="宋体" w:hint="eastAsia"/>
          <w:sz w:val="24"/>
        </w:rPr>
        <w:t>；</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A64781" w:rsidRPr="00A17101" w:rsidRDefault="00A17101" w:rsidP="00A17101">
      <w:pPr>
        <w:pStyle w:val="30"/>
        <w:kinsoku w:val="0"/>
        <w:wordWrap w:val="0"/>
        <w:topLinePunct/>
        <w:autoSpaceDE/>
        <w:autoSpaceDN/>
        <w:spacing w:line="200" w:lineRule="atLeast"/>
        <w:ind w:left="1328" w:firstLineChars="50" w:firstLine="146"/>
        <w:rPr>
          <w:rFonts w:ascii="仿宋_GB2312" w:eastAsia="仿宋_GB2312" w:hAnsi="宋体"/>
          <w:sz w:val="24"/>
        </w:rPr>
      </w:pPr>
      <w:r w:rsidRPr="00A17101">
        <w:rPr>
          <w:rFonts w:ascii="仿宋_GB2312" w:eastAsia="仿宋_GB2312" w:hAnsi="宋体" w:hint="eastAsia"/>
          <w:sz w:val="24"/>
        </w:rPr>
        <w:t>（5）其他要求的资料</w:t>
      </w:r>
      <w:r w:rsidR="00202E78">
        <w:rPr>
          <w:rFonts w:ascii="仿宋_GB2312" w:eastAsia="仿宋_GB2312" w:hAnsi="宋体" w:hint="eastAsia"/>
          <w:sz w:val="24"/>
        </w:rPr>
        <w:t>，如</w:t>
      </w:r>
      <w:r w:rsidR="00820FBF" w:rsidRPr="00820FBF">
        <w:rPr>
          <w:rFonts w:ascii="仿宋_GB2312" w:eastAsia="仿宋_GB2312" w:hAnsi="宋体"/>
          <w:sz w:val="24"/>
        </w:rPr>
        <w:t>《营业执照》、《医疗器械生产企业许可证》、《医疗器械经营企业许可证》、《医疗器械注册证》</w:t>
      </w:r>
      <w:r w:rsidR="00202E78">
        <w:rPr>
          <w:rFonts w:ascii="仿宋_GB2312" w:eastAsia="仿宋_GB2312" w:hAnsi="宋体" w:hint="eastAsia"/>
          <w:sz w:val="24"/>
        </w:rPr>
        <w:t>、检验报告、授权证明书等</w:t>
      </w:r>
      <w:r w:rsidRPr="00A17101">
        <w:rPr>
          <w:rFonts w:ascii="仿宋_GB2312" w:eastAsia="仿宋_GB2312" w:hAnsi="宋体" w:hint="eastAsia"/>
          <w:sz w:val="24"/>
        </w:rPr>
        <w:t>。</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A64781" w:rsidRDefault="00A64781" w:rsidP="00F17BE0">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r>
        <w:rPr>
          <w:rFonts w:ascii="仿宋_GB2312" w:hAnsi="宋体" w:hint="eastAsia"/>
          <w:sz w:val="24"/>
        </w:rPr>
        <w:lastRenderedPageBreak/>
        <w:t>。</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proofErr w:type="spellStart"/>
      <w:r>
        <w:rPr>
          <w:rFonts w:ascii="仿宋_GB2312" w:hAnsi="宋体"/>
          <w:sz w:val="24"/>
        </w:rPr>
        <w:t>E_mail</w:t>
      </w:r>
      <w:proofErr w:type="spellEnd"/>
      <w:r>
        <w:rPr>
          <w:rFonts w:ascii="仿宋_GB2312" w:hAnsi="宋体"/>
          <w:sz w:val="24"/>
        </w:rPr>
        <w:t>:</w:t>
      </w:r>
    </w:p>
    <w:p w:rsidR="00A64781" w:rsidRDefault="00A64781" w:rsidP="00F17BE0">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A64781" w:rsidRDefault="00A64781" w:rsidP="00F17BE0">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proofErr w:type="gramStart"/>
            <w:r>
              <w:rPr>
                <w:rFonts w:ascii="仿宋_GB2312" w:hAnsi="宋体" w:hint="eastAsia"/>
                <w:sz w:val="18"/>
              </w:rPr>
              <w:t>一</w:t>
            </w:r>
            <w:proofErr w:type="gramEnd"/>
          </w:p>
        </w:tc>
        <w:tc>
          <w:tcPr>
            <w:tcW w:w="3652" w:type="dxa"/>
            <w:vAlign w:val="center"/>
          </w:tcPr>
          <w:p w:rsidR="00A64781" w:rsidRDefault="00A64781" w:rsidP="00F17BE0">
            <w:pPr>
              <w:kinsoku w:val="0"/>
              <w:wordWrap w:val="0"/>
              <w:topLinePunct/>
              <w:spacing w:line="360" w:lineRule="exact"/>
              <w:rPr>
                <w:rFonts w:ascii="仿宋_GB2312" w:hAnsi="宋体"/>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bl>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投标书附件2：</w:t>
      </w:r>
    </w:p>
    <w:p w:rsidR="00A64781" w:rsidRDefault="00A64781" w:rsidP="00F17BE0">
      <w:pPr>
        <w:kinsoku w:val="0"/>
        <w:wordWrap w:val="0"/>
        <w:topLinePunct/>
        <w:rPr>
          <w:rFonts w:ascii="宋体" w:eastAsia="宋体" w:hAnsi="宋体"/>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A64781" w:rsidRDefault="00A64781" w:rsidP="00F17BE0">
      <w:pPr>
        <w:kinsoku w:val="0"/>
        <w:wordWrap w:val="0"/>
        <w:topLinePunct/>
        <w:ind w:left="851" w:hanging="851"/>
        <w:jc w:val="center"/>
        <w:rPr>
          <w:rFonts w:ascii="宋体" w:eastAsia="宋体" w:hAnsi="宋体"/>
        </w:rPr>
      </w:pPr>
    </w:p>
    <w:p w:rsidR="00A64781" w:rsidRDefault="00A64781" w:rsidP="00F17BE0">
      <w:pPr>
        <w:kinsoku w:val="0"/>
        <w:wordWrap w:val="0"/>
        <w:topLinePunct/>
        <w:ind w:left="851" w:hanging="851"/>
        <w:rPr>
          <w:rFonts w:ascii="仿宋_GB2312" w:hAnsi="宋体"/>
          <w:sz w:val="24"/>
        </w:rPr>
      </w:pPr>
      <w:r>
        <w:rPr>
          <w:rFonts w:ascii="仿宋_GB2312" w:hAnsi="宋体" w:hint="eastAsia"/>
          <w:sz w:val="24"/>
        </w:rPr>
        <w:t>致：汕头大学</w:t>
      </w:r>
      <w:r w:rsidR="009F151A">
        <w:rPr>
          <w:rFonts w:ascii="仿宋_GB2312" w:hAnsi="宋体" w:hint="eastAsia"/>
          <w:sz w:val="24"/>
        </w:rPr>
        <w:t>精神卫生中心</w:t>
      </w:r>
      <w:r>
        <w:rPr>
          <w:rFonts w:ascii="仿宋_GB2312" w:hAnsi="宋体" w:hint="eastAsia"/>
          <w:sz w:val="24"/>
        </w:rPr>
        <w:t>：</w:t>
      </w:r>
    </w:p>
    <w:p w:rsidR="00A64781" w:rsidRDefault="00A64781" w:rsidP="00F17BE0">
      <w:pPr>
        <w:kinsoku w:val="0"/>
        <w:wordWrap w:val="0"/>
        <w:topLinePunct/>
        <w:ind w:firstLine="664"/>
        <w:rPr>
          <w:sz w:val="24"/>
        </w:rPr>
      </w:pPr>
      <w:r>
        <w:rPr>
          <w:rFonts w:ascii="仿宋_GB2312" w:hAnsi="宋体" w:hint="eastAsia"/>
          <w:sz w:val="24"/>
        </w:rPr>
        <w:t>根据你们第</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r>
        <w:rPr>
          <w:rFonts w:hint="eastAsia"/>
          <w:sz w:val="24"/>
        </w:rPr>
        <w:t>特此承诺！</w:t>
      </w:r>
    </w:p>
    <w:p w:rsidR="00A64781" w:rsidRDefault="00A64781" w:rsidP="00F17BE0">
      <w:pPr>
        <w:kinsoku w:val="0"/>
        <w:wordWrap w:val="0"/>
        <w:topLinePunct/>
        <w:ind w:firstLine="664"/>
        <w:rPr>
          <w:sz w:val="24"/>
        </w:rPr>
      </w:pPr>
    </w:p>
    <w:p w:rsidR="00A64781" w:rsidRDefault="00A64781" w:rsidP="00F17BE0">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hint="eastAsia"/>
          <w:sz w:val="24"/>
        </w:rPr>
        <w:t xml:space="preserve">   </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地  址：</w:t>
      </w:r>
    </w:p>
    <w:p w:rsidR="00A64781" w:rsidRDefault="00A64781" w:rsidP="00F17BE0">
      <w:pPr>
        <w:kinsoku w:val="0"/>
        <w:wordWrap w:val="0"/>
        <w:topLinePunct/>
        <w:ind w:firstLine="735"/>
        <w:rPr>
          <w:rFonts w:ascii="仿宋_GB2312" w:hAnsi="宋体"/>
          <w:sz w:val="24"/>
        </w:rPr>
      </w:pPr>
      <w:proofErr w:type="gramStart"/>
      <w:r>
        <w:rPr>
          <w:rFonts w:ascii="仿宋_GB2312" w:hAnsi="宋体" w:hint="eastAsia"/>
          <w:sz w:val="24"/>
        </w:rPr>
        <w:t>邮</w:t>
      </w:r>
      <w:proofErr w:type="gramEnd"/>
      <w:r>
        <w:rPr>
          <w:rFonts w:ascii="仿宋_GB2312" w:hAnsi="宋体" w:hint="eastAsia"/>
          <w:sz w:val="24"/>
        </w:rPr>
        <w:t xml:space="preserve">  编：</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r>
        <w:rPr>
          <w:rFonts w:ascii="仿宋_GB2312" w:hAnsi="宋体" w:hint="eastAsia"/>
          <w:sz w:val="24"/>
        </w:rPr>
        <w:lastRenderedPageBreak/>
        <w:t>投标书附件3：</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spacing w:after="180"/>
        <w:ind w:left="850" w:hanging="266"/>
        <w:rPr>
          <w:rFonts w:ascii="仿宋_GB2312" w:hAnsi="宋体"/>
          <w:sz w:val="24"/>
        </w:rPr>
      </w:pPr>
      <w:r>
        <w:rPr>
          <w:rFonts w:ascii="仿宋_GB2312" w:hAnsi="宋体" w:hint="eastAsia"/>
          <w:sz w:val="24"/>
        </w:rPr>
        <w:t>致：汕头大学</w:t>
      </w:r>
      <w:r w:rsidR="009F151A">
        <w:rPr>
          <w:rFonts w:ascii="仿宋_GB2312" w:hAnsi="宋体" w:hint="eastAsia"/>
          <w:sz w:val="24"/>
        </w:rPr>
        <w:t>精神卫生中心</w:t>
      </w:r>
    </w:p>
    <w:p w:rsidR="00A64781" w:rsidRDefault="00A64781" w:rsidP="00F17BE0">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w:t>
      </w:r>
      <w:proofErr w:type="gramStart"/>
      <w:r>
        <w:rPr>
          <w:rFonts w:ascii="仿宋_GB2312" w:hAnsi="宋体" w:hint="eastAsia"/>
          <w:sz w:val="24"/>
        </w:rPr>
        <w:t>本资格</w:t>
      </w:r>
      <w:proofErr w:type="gramEnd"/>
      <w:r>
        <w:rPr>
          <w:rFonts w:ascii="仿宋_GB2312" w:hAnsi="宋体" w:hint="eastAsia"/>
          <w:sz w:val="24"/>
        </w:rPr>
        <w:t>文件人：</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A64781" w:rsidRDefault="00A64781" w:rsidP="00F17BE0">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A64781" w:rsidRDefault="00A64781" w:rsidP="00F17BE0">
      <w:pPr>
        <w:kinsoku w:val="0"/>
        <w:wordWrap w:val="0"/>
        <w:topLinePunct/>
        <w:spacing w:after="180"/>
        <w:rPr>
          <w:rFonts w:ascii="仿宋_GB2312" w:hAnsi="宋体"/>
          <w:sz w:val="24"/>
        </w:rPr>
      </w:pPr>
      <w:proofErr w:type="gramStart"/>
      <w:r>
        <w:rPr>
          <w:rFonts w:ascii="仿宋_GB2312" w:hAnsi="宋体" w:hint="eastAsia"/>
          <w:sz w:val="24"/>
        </w:rPr>
        <w:t>邮</w:t>
      </w:r>
      <w:proofErr w:type="gramEnd"/>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lastRenderedPageBreak/>
        <w:t>投标书附件4：</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A64781" w:rsidRDefault="00A64781" w:rsidP="00F17BE0">
      <w:pPr>
        <w:kinsoku w:val="0"/>
        <w:wordWrap w:val="0"/>
        <w:topLinePunct/>
        <w:spacing w:after="180"/>
        <w:rPr>
          <w:rFonts w:ascii="仿宋_GB2312" w:hAnsi="宋体"/>
          <w:sz w:val="24"/>
        </w:rPr>
      </w:pPr>
    </w:p>
    <w:p w:rsidR="00A64781" w:rsidRDefault="00A64781" w:rsidP="00F375DC">
      <w:pPr>
        <w:kinsoku w:val="0"/>
        <w:wordWrap w:val="0"/>
        <w:topLinePunct/>
        <w:spacing w:after="180"/>
        <w:ind w:leftChars="100" w:left="332"/>
        <w:rPr>
          <w:rFonts w:ascii="仿宋_GB2312" w:hAnsi="宋体"/>
          <w:sz w:val="24"/>
        </w:rPr>
      </w:pPr>
      <w:r>
        <w:rPr>
          <w:rFonts w:ascii="仿宋_GB2312" w:hAnsi="宋体" w:hint="eastAsia"/>
          <w:sz w:val="24"/>
        </w:rPr>
        <w:t>投标人应按下列要求提交资格文件：</w:t>
      </w:r>
    </w:p>
    <w:p w:rsidR="00A64781" w:rsidRDefault="00A64781" w:rsidP="00F375DC">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w:t>
      </w:r>
      <w:r w:rsidR="00897613">
        <w:rPr>
          <w:rFonts w:ascii="仿宋_GB2312" w:hAnsi="宋体" w:hint="eastAsia"/>
          <w:sz w:val="24"/>
        </w:rPr>
        <w:t>、联系人、联系方式等</w:t>
      </w:r>
      <w:r>
        <w:rPr>
          <w:rFonts w:ascii="仿宋_GB2312" w:hAnsi="宋体" w:hint="eastAsia"/>
          <w:sz w:val="24"/>
        </w:rPr>
        <w:t>。</w:t>
      </w:r>
    </w:p>
    <w:p w:rsidR="00A64781" w:rsidRDefault="00A64781" w:rsidP="00F375DC">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w:t>
      </w:r>
      <w:r w:rsidR="001C5CF4">
        <w:rPr>
          <w:rFonts w:ascii="仿宋_GB2312" w:hAnsi="宋体" w:hint="eastAsia"/>
          <w:sz w:val="24"/>
        </w:rPr>
        <w:t>、</w:t>
      </w:r>
      <w:r w:rsidR="001C5CF4" w:rsidRPr="001C5CF4">
        <w:rPr>
          <w:rFonts w:ascii="仿宋_GB2312" w:hAnsi="宋体"/>
          <w:sz w:val="24"/>
        </w:rPr>
        <w:t>《医疗器械生产企业许可证》、《医疗器械经营企业许可证》、《医疗器械注册证》</w:t>
      </w:r>
      <w:r>
        <w:rPr>
          <w:rFonts w:ascii="仿宋_GB2312" w:hAnsi="宋体" w:hint="eastAsia"/>
          <w:sz w:val="24"/>
        </w:rPr>
        <w:t>（复印件）。</w:t>
      </w:r>
    </w:p>
    <w:p w:rsidR="00E800B6" w:rsidRPr="00F375DC" w:rsidRDefault="001C5CF4" w:rsidP="00F375DC">
      <w:pPr>
        <w:kinsoku w:val="0"/>
        <w:wordWrap w:val="0"/>
        <w:topLinePunct/>
        <w:spacing w:after="180"/>
        <w:ind w:leftChars="100" w:left="332"/>
        <w:rPr>
          <w:sz w:val="24"/>
        </w:rPr>
      </w:pPr>
      <w:r>
        <w:rPr>
          <w:rFonts w:ascii="仿宋_GB2312" w:hAnsi="宋体" w:hint="eastAsia"/>
          <w:sz w:val="24"/>
        </w:rPr>
        <w:t xml:space="preserve"> </w:t>
      </w:r>
      <w:r w:rsidR="00A64781">
        <w:rPr>
          <w:rFonts w:ascii="仿宋_GB2312" w:hAnsi="宋体"/>
          <w:sz w:val="24"/>
        </w:rPr>
        <w:t xml:space="preserve"> </w:t>
      </w:r>
    </w:p>
    <w:sectPr w:rsidR="00E800B6" w:rsidRPr="00F375DC" w:rsidSect="00341A7E">
      <w:headerReference w:type="default" r:id="rId7"/>
      <w:footerReference w:type="even" r:id="rId8"/>
      <w:footerReference w:type="default" r:id="rId9"/>
      <w:pgSz w:w="11907" w:h="16840" w:code="9"/>
      <w:pgMar w:top="1021" w:right="1134" w:bottom="1021" w:left="1134" w:header="851" w:footer="992" w:gutter="0"/>
      <w:pgNumType w:start="0"/>
      <w:cols w:space="425"/>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1A" w:rsidRDefault="00D9531A">
      <w:r>
        <w:separator/>
      </w:r>
    </w:p>
  </w:endnote>
  <w:endnote w:type="continuationSeparator" w:id="0">
    <w:p w:rsidR="00D9531A" w:rsidRDefault="00D9531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4" w:rsidRDefault="005A7B6E">
    <w:pPr>
      <w:pStyle w:val="a8"/>
      <w:framePr w:wrap="around" w:vAnchor="text" w:hAnchor="margin" w:xAlign="center" w:y="1"/>
      <w:rPr>
        <w:rStyle w:val="a7"/>
      </w:rPr>
    </w:pPr>
    <w:r>
      <w:rPr>
        <w:rStyle w:val="a7"/>
      </w:rPr>
      <w:fldChar w:fldCharType="begin"/>
    </w:r>
    <w:r w:rsidR="00861044">
      <w:rPr>
        <w:rStyle w:val="a7"/>
      </w:rPr>
      <w:instrText xml:space="preserve">PAGE  </w:instrText>
    </w:r>
    <w:r>
      <w:rPr>
        <w:rStyle w:val="a7"/>
      </w:rPr>
      <w:fldChar w:fldCharType="end"/>
    </w:r>
  </w:p>
  <w:p w:rsidR="00861044" w:rsidRDefault="008610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4" w:rsidRDefault="005A7B6E">
    <w:pPr>
      <w:pStyle w:val="a8"/>
      <w:framePr w:wrap="around" w:vAnchor="text" w:hAnchor="margin" w:xAlign="center" w:y="1"/>
      <w:rPr>
        <w:rStyle w:val="a7"/>
      </w:rPr>
    </w:pPr>
    <w:r>
      <w:rPr>
        <w:rStyle w:val="a7"/>
      </w:rPr>
      <w:fldChar w:fldCharType="begin"/>
    </w:r>
    <w:r w:rsidR="00861044">
      <w:rPr>
        <w:rStyle w:val="a7"/>
      </w:rPr>
      <w:instrText xml:space="preserve">PAGE  </w:instrText>
    </w:r>
    <w:r>
      <w:rPr>
        <w:rStyle w:val="a7"/>
      </w:rPr>
      <w:fldChar w:fldCharType="separate"/>
    </w:r>
    <w:r w:rsidR="00C6072B">
      <w:rPr>
        <w:rStyle w:val="a7"/>
        <w:noProof/>
      </w:rPr>
      <w:t>9</w:t>
    </w:r>
    <w:r>
      <w:rPr>
        <w:rStyle w:val="a7"/>
      </w:rPr>
      <w:fldChar w:fldCharType="end"/>
    </w:r>
  </w:p>
  <w:p w:rsidR="00861044" w:rsidRDefault="008610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1A" w:rsidRDefault="00D9531A">
      <w:r>
        <w:separator/>
      </w:r>
    </w:p>
  </w:footnote>
  <w:footnote w:type="continuationSeparator" w:id="0">
    <w:p w:rsidR="00D9531A" w:rsidRDefault="00D95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4" w:rsidRPr="0021468A" w:rsidRDefault="00861044">
    <w:pPr>
      <w:pStyle w:val="a3"/>
      <w:jc w:val="both"/>
    </w:pPr>
    <w:r>
      <w:rPr>
        <w:rFonts w:hint="eastAsia"/>
      </w:rPr>
      <w:t>汕头大学精神卫生中心招标文件</w:t>
    </w:r>
    <w:r>
      <w:rPr>
        <w:rFonts w:hint="eastAsia"/>
      </w:rPr>
      <w:t>JWZW201</w:t>
    </w:r>
    <w:r w:rsidR="00FE3C6D">
      <w:rPr>
        <w:rFonts w:hint="eastAsia"/>
      </w:rPr>
      <w:t>819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10"/>
    <w:lvl w:ilvl="0">
      <w:start w:val="1"/>
      <w:numFmt w:val="decimal"/>
      <w:lvlText w:val="%1)"/>
      <w:lvlJc w:val="left"/>
      <w:pPr>
        <w:ind w:left="840" w:hanging="420"/>
      </w:pPr>
    </w:lvl>
    <w:lvl w:ilvl="1">
      <w:start w:val="5"/>
      <w:numFmt w:val="bullet"/>
      <w:lvlText w:val="★"/>
      <w:lvlJc w:val="left"/>
      <w:pPr>
        <w:ind w:left="1200" w:hanging="360"/>
      </w:pPr>
      <w:rPr>
        <w:rFonts w:ascii="宋体" w:eastAsia="宋体" w:hAnsi="宋体" w:cs="Times New Roman"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5"/>
    <w:multiLevelType w:val="multilevel"/>
    <w:tmpl w:val="000000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7"/>
    <w:multiLevelType w:val="singleLevel"/>
    <w:tmpl w:val="00000007"/>
    <w:lvl w:ilvl="0">
      <w:start w:val="1"/>
      <w:numFmt w:val="chineseCounting"/>
      <w:suff w:val="nothing"/>
      <w:lvlText w:val="%1、"/>
      <w:lvlJc w:val="left"/>
    </w:lvl>
  </w:abstractNum>
  <w:abstractNum w:abstractNumId="5">
    <w:nsid w:val="00000008"/>
    <w:multiLevelType w:val="singleLevel"/>
    <w:tmpl w:val="00000008"/>
    <w:lvl w:ilvl="0">
      <w:start w:val="10"/>
      <w:numFmt w:val="chineseCounting"/>
      <w:suff w:val="nothing"/>
      <w:lvlText w:val="%1、"/>
      <w:lvlJc w:val="left"/>
    </w:lvl>
  </w:abstractNum>
  <w:abstractNum w:abstractNumId="6">
    <w:nsid w:val="00000009"/>
    <w:multiLevelType w:val="multilevel"/>
    <w:tmpl w:val="00000009"/>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00000A"/>
    <w:multiLevelType w:val="singleLevel"/>
    <w:tmpl w:val="0000000A"/>
    <w:lvl w:ilvl="0">
      <w:start w:val="1"/>
      <w:numFmt w:val="decimal"/>
      <w:suff w:val="nothing"/>
      <w:lvlText w:val="%1."/>
      <w:lvlJc w:val="left"/>
    </w:lvl>
  </w:abstractNum>
  <w:abstractNum w:abstractNumId="8">
    <w:nsid w:val="0000000C"/>
    <w:multiLevelType w:val="multilevel"/>
    <w:tmpl w:val="0000000C"/>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1AE2463"/>
    <w:multiLevelType w:val="hybridMultilevel"/>
    <w:tmpl w:val="6EFC21C6"/>
    <w:lvl w:ilvl="0" w:tplc="77929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4061080"/>
    <w:multiLevelType w:val="singleLevel"/>
    <w:tmpl w:val="05445E32"/>
    <w:lvl w:ilvl="0">
      <w:start w:val="1"/>
      <w:numFmt w:val="decimal"/>
      <w:lvlText w:val="%1."/>
      <w:lvlJc w:val="left"/>
      <w:pPr>
        <w:tabs>
          <w:tab w:val="num" w:pos="425"/>
        </w:tabs>
        <w:ind w:left="425" w:hanging="425"/>
      </w:pPr>
      <w:rPr>
        <w:rFonts w:hint="eastAsia"/>
      </w:rPr>
    </w:lvl>
  </w:abstractNum>
  <w:abstractNum w:abstractNumId="11">
    <w:nsid w:val="08D20072"/>
    <w:multiLevelType w:val="singleLevel"/>
    <w:tmpl w:val="05445E32"/>
    <w:lvl w:ilvl="0">
      <w:start w:val="1"/>
      <w:numFmt w:val="decimal"/>
      <w:lvlText w:val="%1."/>
      <w:lvlJc w:val="left"/>
      <w:pPr>
        <w:tabs>
          <w:tab w:val="num" w:pos="425"/>
        </w:tabs>
        <w:ind w:left="425" w:hanging="425"/>
      </w:pPr>
      <w:rPr>
        <w:rFonts w:hint="eastAsia"/>
      </w:rPr>
    </w:lvl>
  </w:abstractNum>
  <w:abstractNum w:abstractNumId="12">
    <w:nsid w:val="0B35204E"/>
    <w:multiLevelType w:val="hybridMultilevel"/>
    <w:tmpl w:val="A6440F22"/>
    <w:lvl w:ilvl="0" w:tplc="AF5CD6C4">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13">
    <w:nsid w:val="0CE905FC"/>
    <w:multiLevelType w:val="hybridMultilevel"/>
    <w:tmpl w:val="7978921E"/>
    <w:lvl w:ilvl="0" w:tplc="672C58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DFE71D6"/>
    <w:multiLevelType w:val="hybridMultilevel"/>
    <w:tmpl w:val="BC769680"/>
    <w:lvl w:ilvl="0" w:tplc="699ACAE8">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0FC07258"/>
    <w:multiLevelType w:val="hybridMultilevel"/>
    <w:tmpl w:val="D8EEE37A"/>
    <w:lvl w:ilvl="0" w:tplc="AA169A0C">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54413BC"/>
    <w:multiLevelType w:val="singleLevel"/>
    <w:tmpl w:val="05445E32"/>
    <w:lvl w:ilvl="0">
      <w:start w:val="1"/>
      <w:numFmt w:val="decimal"/>
      <w:lvlText w:val="%1."/>
      <w:lvlJc w:val="left"/>
      <w:pPr>
        <w:tabs>
          <w:tab w:val="num" w:pos="425"/>
        </w:tabs>
        <w:ind w:left="425" w:hanging="425"/>
      </w:pPr>
      <w:rPr>
        <w:rFonts w:hint="eastAsia"/>
      </w:rPr>
    </w:lvl>
  </w:abstractNum>
  <w:abstractNum w:abstractNumId="17">
    <w:nsid w:val="22B8370C"/>
    <w:multiLevelType w:val="hybridMultilevel"/>
    <w:tmpl w:val="7B525C6E"/>
    <w:lvl w:ilvl="0" w:tplc="78BC2980">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B9B24EA"/>
    <w:multiLevelType w:val="hybridMultilevel"/>
    <w:tmpl w:val="662048BC"/>
    <w:lvl w:ilvl="0" w:tplc="2A9866F6">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19">
    <w:nsid w:val="2DFF5402"/>
    <w:multiLevelType w:val="hybridMultilevel"/>
    <w:tmpl w:val="94364F02"/>
    <w:lvl w:ilvl="0" w:tplc="0409000F">
      <w:start w:val="1"/>
      <w:numFmt w:val="decimal"/>
      <w:lvlText w:val="%1."/>
      <w:lvlJc w:val="left"/>
      <w:pPr>
        <w:tabs>
          <w:tab w:val="num" w:pos="1260"/>
        </w:tabs>
        <w:ind w:left="1260" w:hanging="420"/>
      </w:pPr>
    </w:lvl>
    <w:lvl w:ilvl="1" w:tplc="570E3B48">
      <w:start w:val="2"/>
      <w:numFmt w:val="upperRoman"/>
      <w:pStyle w:val="3"/>
      <w:lvlText w:val="%2."/>
      <w:lvlJc w:val="left"/>
      <w:pPr>
        <w:tabs>
          <w:tab w:val="num" w:pos="1980"/>
        </w:tabs>
        <w:ind w:left="1680" w:hanging="4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0">
    <w:nsid w:val="38B06EA6"/>
    <w:multiLevelType w:val="multilevel"/>
    <w:tmpl w:val="5E1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06D4F"/>
    <w:multiLevelType w:val="hybridMultilevel"/>
    <w:tmpl w:val="F4A03E1C"/>
    <w:lvl w:ilvl="0" w:tplc="AADC2DDE">
      <w:start w:val="1"/>
      <w:numFmt w:val="upperRoman"/>
      <w:pStyle w:val="2"/>
      <w:lvlText w:val="%1."/>
      <w:lvlJc w:val="left"/>
      <w:pPr>
        <w:tabs>
          <w:tab w:val="num" w:pos="1085"/>
        </w:tabs>
        <w:ind w:left="1085" w:hanging="420"/>
      </w:pPr>
    </w:lvl>
    <w:lvl w:ilvl="1" w:tplc="269EEC8C">
      <w:start w:val="1"/>
      <w:numFmt w:val="bullet"/>
      <w:lvlText w:val=""/>
      <w:lvlJc w:val="left"/>
      <w:pPr>
        <w:tabs>
          <w:tab w:val="num" w:pos="1505"/>
        </w:tabs>
        <w:ind w:left="1505" w:hanging="420"/>
      </w:pPr>
      <w:rPr>
        <w:rFonts w:ascii="Wingdings" w:hAnsi="Wingdings" w:hint="default"/>
      </w:rPr>
    </w:lvl>
    <w:lvl w:ilvl="2" w:tplc="4EF0D69C">
      <w:start w:val="1"/>
      <w:numFmt w:val="decimal"/>
      <w:lvlText w:val="%3."/>
      <w:lvlJc w:val="left"/>
      <w:pPr>
        <w:tabs>
          <w:tab w:val="num" w:pos="1925"/>
        </w:tabs>
        <w:ind w:left="1925" w:hanging="420"/>
      </w:pPr>
    </w:lvl>
    <w:lvl w:ilvl="3" w:tplc="C0A61EFC" w:tentative="1">
      <w:start w:val="1"/>
      <w:numFmt w:val="decimal"/>
      <w:lvlText w:val="%4."/>
      <w:lvlJc w:val="left"/>
      <w:pPr>
        <w:tabs>
          <w:tab w:val="num" w:pos="2345"/>
        </w:tabs>
        <w:ind w:left="2345" w:hanging="420"/>
      </w:pPr>
    </w:lvl>
    <w:lvl w:ilvl="4" w:tplc="0ACC7562" w:tentative="1">
      <w:start w:val="1"/>
      <w:numFmt w:val="lowerLetter"/>
      <w:lvlText w:val="%5)"/>
      <w:lvlJc w:val="left"/>
      <w:pPr>
        <w:tabs>
          <w:tab w:val="num" w:pos="2765"/>
        </w:tabs>
        <w:ind w:left="2765" w:hanging="420"/>
      </w:pPr>
    </w:lvl>
    <w:lvl w:ilvl="5" w:tplc="CB889D30" w:tentative="1">
      <w:start w:val="1"/>
      <w:numFmt w:val="lowerRoman"/>
      <w:lvlText w:val="%6."/>
      <w:lvlJc w:val="right"/>
      <w:pPr>
        <w:tabs>
          <w:tab w:val="num" w:pos="3185"/>
        </w:tabs>
        <w:ind w:left="3185" w:hanging="420"/>
      </w:pPr>
    </w:lvl>
    <w:lvl w:ilvl="6" w:tplc="A66AA59C" w:tentative="1">
      <w:start w:val="1"/>
      <w:numFmt w:val="decimal"/>
      <w:lvlText w:val="%7."/>
      <w:lvlJc w:val="left"/>
      <w:pPr>
        <w:tabs>
          <w:tab w:val="num" w:pos="3605"/>
        </w:tabs>
        <w:ind w:left="3605" w:hanging="420"/>
      </w:pPr>
    </w:lvl>
    <w:lvl w:ilvl="7" w:tplc="C982FFCE" w:tentative="1">
      <w:start w:val="1"/>
      <w:numFmt w:val="lowerLetter"/>
      <w:lvlText w:val="%8)"/>
      <w:lvlJc w:val="left"/>
      <w:pPr>
        <w:tabs>
          <w:tab w:val="num" w:pos="4025"/>
        </w:tabs>
        <w:ind w:left="4025" w:hanging="420"/>
      </w:pPr>
    </w:lvl>
    <w:lvl w:ilvl="8" w:tplc="1C762D04" w:tentative="1">
      <w:start w:val="1"/>
      <w:numFmt w:val="lowerRoman"/>
      <w:lvlText w:val="%9."/>
      <w:lvlJc w:val="right"/>
      <w:pPr>
        <w:tabs>
          <w:tab w:val="num" w:pos="4445"/>
        </w:tabs>
        <w:ind w:left="4445" w:hanging="420"/>
      </w:pPr>
    </w:lvl>
  </w:abstractNum>
  <w:abstractNum w:abstractNumId="22">
    <w:nsid w:val="3B9F0EEE"/>
    <w:multiLevelType w:val="hybridMultilevel"/>
    <w:tmpl w:val="A56225B6"/>
    <w:lvl w:ilvl="0" w:tplc="E800D9D6">
      <w:start w:val="21"/>
      <w:numFmt w:val="bullet"/>
      <w:lvlText w:val="☆"/>
      <w:lvlJc w:val="left"/>
      <w:pPr>
        <w:tabs>
          <w:tab w:val="num" w:pos="360"/>
        </w:tabs>
        <w:ind w:left="360" w:hanging="360"/>
      </w:pPr>
      <w:rPr>
        <w:rFonts w:ascii="宋体" w:eastAsia="宋体" w:hAnsi="宋体" w:cs="宋体" w:hint="eastAsia"/>
        <w:color w:val="000000"/>
        <w:sz w:val="2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3BD87FCF"/>
    <w:multiLevelType w:val="hybridMultilevel"/>
    <w:tmpl w:val="7A267126"/>
    <w:lvl w:ilvl="0" w:tplc="71A43E4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CB64F10"/>
    <w:multiLevelType w:val="hybridMultilevel"/>
    <w:tmpl w:val="7E60B036"/>
    <w:lvl w:ilvl="0" w:tplc="F48420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F880FB0"/>
    <w:multiLevelType w:val="singleLevel"/>
    <w:tmpl w:val="05445E32"/>
    <w:lvl w:ilvl="0">
      <w:start w:val="1"/>
      <w:numFmt w:val="decimal"/>
      <w:lvlText w:val="%1."/>
      <w:lvlJc w:val="left"/>
      <w:pPr>
        <w:tabs>
          <w:tab w:val="num" w:pos="425"/>
        </w:tabs>
        <w:ind w:left="425" w:hanging="425"/>
      </w:pPr>
      <w:rPr>
        <w:rFonts w:hint="eastAsia"/>
      </w:rPr>
    </w:lvl>
  </w:abstractNum>
  <w:abstractNum w:abstractNumId="26">
    <w:nsid w:val="41F17424"/>
    <w:multiLevelType w:val="hybridMultilevel"/>
    <w:tmpl w:val="EA8ECBDA"/>
    <w:lvl w:ilvl="0" w:tplc="4E744C70">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5D52E3E"/>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28">
    <w:nsid w:val="47A30B17"/>
    <w:multiLevelType w:val="singleLevel"/>
    <w:tmpl w:val="05445E32"/>
    <w:lvl w:ilvl="0">
      <w:start w:val="1"/>
      <w:numFmt w:val="decimal"/>
      <w:lvlText w:val="%1."/>
      <w:lvlJc w:val="left"/>
      <w:pPr>
        <w:tabs>
          <w:tab w:val="num" w:pos="425"/>
        </w:tabs>
        <w:ind w:left="425" w:hanging="425"/>
      </w:pPr>
      <w:rPr>
        <w:rFonts w:hint="eastAsia"/>
      </w:rPr>
    </w:lvl>
  </w:abstractNum>
  <w:abstractNum w:abstractNumId="29">
    <w:nsid w:val="497E2A19"/>
    <w:multiLevelType w:val="multilevel"/>
    <w:tmpl w:val="9D0EB7C6"/>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CEC46AA"/>
    <w:multiLevelType w:val="singleLevel"/>
    <w:tmpl w:val="05445E32"/>
    <w:lvl w:ilvl="0">
      <w:start w:val="1"/>
      <w:numFmt w:val="decimal"/>
      <w:lvlText w:val="%1."/>
      <w:lvlJc w:val="left"/>
      <w:pPr>
        <w:tabs>
          <w:tab w:val="num" w:pos="425"/>
        </w:tabs>
        <w:ind w:left="425" w:hanging="425"/>
      </w:pPr>
      <w:rPr>
        <w:rFonts w:hint="eastAsia"/>
      </w:rPr>
    </w:lvl>
  </w:abstractNum>
  <w:abstractNum w:abstractNumId="31">
    <w:nsid w:val="4FF64CF3"/>
    <w:multiLevelType w:val="hybridMultilevel"/>
    <w:tmpl w:val="81A88534"/>
    <w:lvl w:ilvl="0" w:tplc="2936441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77747FF"/>
    <w:multiLevelType w:val="hybridMultilevel"/>
    <w:tmpl w:val="8F32FE6E"/>
    <w:lvl w:ilvl="0" w:tplc="C5529506">
      <w:numFmt w:val="bullet"/>
      <w:lvlText w:val=""/>
      <w:lvlJc w:val="left"/>
      <w:pPr>
        <w:tabs>
          <w:tab w:val="num" w:pos="360"/>
        </w:tabs>
        <w:ind w:left="360" w:hanging="360"/>
      </w:pPr>
      <w:rPr>
        <w:rFonts w:ascii="Wingdings" w:eastAsia="宋体" w:hAnsi="Wingdings"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E534D7"/>
    <w:multiLevelType w:val="multilevel"/>
    <w:tmpl w:val="95B6F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CA35ED"/>
    <w:multiLevelType w:val="hybridMultilevel"/>
    <w:tmpl w:val="E90021DE"/>
    <w:lvl w:ilvl="0" w:tplc="989645D8">
      <w:start w:val="1"/>
      <w:numFmt w:val="japaneseCounting"/>
      <w:lvlText w:val="%1."/>
      <w:lvlJc w:val="left"/>
      <w:pPr>
        <w:tabs>
          <w:tab w:val="num" w:pos="600"/>
        </w:tabs>
        <w:ind w:left="600" w:hanging="600"/>
      </w:pPr>
      <w:rPr>
        <w:rFonts w:hint="eastAsia"/>
      </w:rPr>
    </w:lvl>
    <w:lvl w:ilvl="1" w:tplc="FDBE2D42" w:tentative="1">
      <w:start w:val="1"/>
      <w:numFmt w:val="lowerLetter"/>
      <w:lvlText w:val="%2)"/>
      <w:lvlJc w:val="left"/>
      <w:pPr>
        <w:tabs>
          <w:tab w:val="num" w:pos="840"/>
        </w:tabs>
        <w:ind w:left="840" w:hanging="420"/>
      </w:pPr>
    </w:lvl>
    <w:lvl w:ilvl="2" w:tplc="BA06172C" w:tentative="1">
      <w:start w:val="1"/>
      <w:numFmt w:val="lowerRoman"/>
      <w:lvlText w:val="%3."/>
      <w:lvlJc w:val="right"/>
      <w:pPr>
        <w:tabs>
          <w:tab w:val="num" w:pos="1260"/>
        </w:tabs>
        <w:ind w:left="1260" w:hanging="420"/>
      </w:pPr>
    </w:lvl>
    <w:lvl w:ilvl="3" w:tplc="4EA8139E" w:tentative="1">
      <w:start w:val="1"/>
      <w:numFmt w:val="decimal"/>
      <w:lvlText w:val="%4."/>
      <w:lvlJc w:val="left"/>
      <w:pPr>
        <w:tabs>
          <w:tab w:val="num" w:pos="1680"/>
        </w:tabs>
        <w:ind w:left="1680" w:hanging="420"/>
      </w:pPr>
    </w:lvl>
    <w:lvl w:ilvl="4" w:tplc="186EA422" w:tentative="1">
      <w:start w:val="1"/>
      <w:numFmt w:val="lowerLetter"/>
      <w:lvlText w:val="%5)"/>
      <w:lvlJc w:val="left"/>
      <w:pPr>
        <w:tabs>
          <w:tab w:val="num" w:pos="2100"/>
        </w:tabs>
        <w:ind w:left="2100" w:hanging="420"/>
      </w:pPr>
    </w:lvl>
    <w:lvl w:ilvl="5" w:tplc="2F6A6008" w:tentative="1">
      <w:start w:val="1"/>
      <w:numFmt w:val="lowerRoman"/>
      <w:lvlText w:val="%6."/>
      <w:lvlJc w:val="right"/>
      <w:pPr>
        <w:tabs>
          <w:tab w:val="num" w:pos="2520"/>
        </w:tabs>
        <w:ind w:left="2520" w:hanging="420"/>
      </w:pPr>
    </w:lvl>
    <w:lvl w:ilvl="6" w:tplc="8E54D5AC" w:tentative="1">
      <w:start w:val="1"/>
      <w:numFmt w:val="decimal"/>
      <w:lvlText w:val="%7."/>
      <w:lvlJc w:val="left"/>
      <w:pPr>
        <w:tabs>
          <w:tab w:val="num" w:pos="2940"/>
        </w:tabs>
        <w:ind w:left="2940" w:hanging="420"/>
      </w:pPr>
    </w:lvl>
    <w:lvl w:ilvl="7" w:tplc="BEDEE5BC" w:tentative="1">
      <w:start w:val="1"/>
      <w:numFmt w:val="lowerLetter"/>
      <w:lvlText w:val="%8)"/>
      <w:lvlJc w:val="left"/>
      <w:pPr>
        <w:tabs>
          <w:tab w:val="num" w:pos="3360"/>
        </w:tabs>
        <w:ind w:left="3360" w:hanging="420"/>
      </w:pPr>
    </w:lvl>
    <w:lvl w:ilvl="8" w:tplc="DFF0774A" w:tentative="1">
      <w:start w:val="1"/>
      <w:numFmt w:val="lowerRoman"/>
      <w:lvlText w:val="%9."/>
      <w:lvlJc w:val="right"/>
      <w:pPr>
        <w:tabs>
          <w:tab w:val="num" w:pos="3780"/>
        </w:tabs>
        <w:ind w:left="3780" w:hanging="420"/>
      </w:pPr>
    </w:lvl>
  </w:abstractNum>
  <w:abstractNum w:abstractNumId="35">
    <w:nsid w:val="5F3008B7"/>
    <w:multiLevelType w:val="singleLevel"/>
    <w:tmpl w:val="05445E32"/>
    <w:lvl w:ilvl="0">
      <w:start w:val="1"/>
      <w:numFmt w:val="decimal"/>
      <w:lvlText w:val="%1."/>
      <w:lvlJc w:val="left"/>
      <w:pPr>
        <w:tabs>
          <w:tab w:val="num" w:pos="425"/>
        </w:tabs>
        <w:ind w:left="425" w:hanging="425"/>
      </w:pPr>
      <w:rPr>
        <w:rFonts w:hint="eastAsia"/>
      </w:rPr>
    </w:lvl>
  </w:abstractNum>
  <w:abstractNum w:abstractNumId="36">
    <w:nsid w:val="60D9376B"/>
    <w:multiLevelType w:val="hybridMultilevel"/>
    <w:tmpl w:val="A98256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18F7F4C"/>
    <w:multiLevelType w:val="hybridMultilevel"/>
    <w:tmpl w:val="440C03D8"/>
    <w:lvl w:ilvl="0" w:tplc="4F6C7926">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1E313AA"/>
    <w:multiLevelType w:val="hybridMultilevel"/>
    <w:tmpl w:val="12DCBFFA"/>
    <w:lvl w:ilvl="0" w:tplc="6E36AA84">
      <w:start w:val="1"/>
      <w:numFmt w:val="decimal"/>
      <w:lvlText w:val="%1、"/>
      <w:lvlJc w:val="left"/>
      <w:pPr>
        <w:tabs>
          <w:tab w:val="num" w:pos="1924"/>
        </w:tabs>
        <w:ind w:left="1924" w:hanging="720"/>
      </w:pPr>
      <w:rPr>
        <w:rFonts w:hint="default"/>
      </w:rPr>
    </w:lvl>
    <w:lvl w:ilvl="1" w:tplc="04090019" w:tentative="1">
      <w:start w:val="1"/>
      <w:numFmt w:val="lowerLetter"/>
      <w:lvlText w:val="%2)"/>
      <w:lvlJc w:val="left"/>
      <w:pPr>
        <w:tabs>
          <w:tab w:val="num" w:pos="2044"/>
        </w:tabs>
        <w:ind w:left="2044" w:hanging="420"/>
      </w:pPr>
    </w:lvl>
    <w:lvl w:ilvl="2" w:tplc="0409001B" w:tentative="1">
      <w:start w:val="1"/>
      <w:numFmt w:val="lowerRoman"/>
      <w:lvlText w:val="%3."/>
      <w:lvlJc w:val="right"/>
      <w:pPr>
        <w:tabs>
          <w:tab w:val="num" w:pos="2464"/>
        </w:tabs>
        <w:ind w:left="2464" w:hanging="420"/>
      </w:pPr>
    </w:lvl>
    <w:lvl w:ilvl="3" w:tplc="0409000F" w:tentative="1">
      <w:start w:val="1"/>
      <w:numFmt w:val="decimal"/>
      <w:lvlText w:val="%4."/>
      <w:lvlJc w:val="left"/>
      <w:pPr>
        <w:tabs>
          <w:tab w:val="num" w:pos="2884"/>
        </w:tabs>
        <w:ind w:left="2884" w:hanging="420"/>
      </w:pPr>
    </w:lvl>
    <w:lvl w:ilvl="4" w:tplc="04090019" w:tentative="1">
      <w:start w:val="1"/>
      <w:numFmt w:val="lowerLetter"/>
      <w:lvlText w:val="%5)"/>
      <w:lvlJc w:val="left"/>
      <w:pPr>
        <w:tabs>
          <w:tab w:val="num" w:pos="3304"/>
        </w:tabs>
        <w:ind w:left="3304" w:hanging="420"/>
      </w:pPr>
    </w:lvl>
    <w:lvl w:ilvl="5" w:tplc="0409001B" w:tentative="1">
      <w:start w:val="1"/>
      <w:numFmt w:val="lowerRoman"/>
      <w:lvlText w:val="%6."/>
      <w:lvlJc w:val="right"/>
      <w:pPr>
        <w:tabs>
          <w:tab w:val="num" w:pos="3724"/>
        </w:tabs>
        <w:ind w:left="3724" w:hanging="420"/>
      </w:pPr>
    </w:lvl>
    <w:lvl w:ilvl="6" w:tplc="0409000F" w:tentative="1">
      <w:start w:val="1"/>
      <w:numFmt w:val="decimal"/>
      <w:lvlText w:val="%7."/>
      <w:lvlJc w:val="left"/>
      <w:pPr>
        <w:tabs>
          <w:tab w:val="num" w:pos="4144"/>
        </w:tabs>
        <w:ind w:left="4144" w:hanging="420"/>
      </w:pPr>
    </w:lvl>
    <w:lvl w:ilvl="7" w:tplc="04090019" w:tentative="1">
      <w:start w:val="1"/>
      <w:numFmt w:val="lowerLetter"/>
      <w:lvlText w:val="%8)"/>
      <w:lvlJc w:val="left"/>
      <w:pPr>
        <w:tabs>
          <w:tab w:val="num" w:pos="4564"/>
        </w:tabs>
        <w:ind w:left="4564" w:hanging="420"/>
      </w:pPr>
    </w:lvl>
    <w:lvl w:ilvl="8" w:tplc="0409001B" w:tentative="1">
      <w:start w:val="1"/>
      <w:numFmt w:val="lowerRoman"/>
      <w:lvlText w:val="%9."/>
      <w:lvlJc w:val="right"/>
      <w:pPr>
        <w:tabs>
          <w:tab w:val="num" w:pos="4984"/>
        </w:tabs>
        <w:ind w:left="4984" w:hanging="420"/>
      </w:pPr>
    </w:lvl>
  </w:abstractNum>
  <w:abstractNum w:abstractNumId="39">
    <w:nsid w:val="640730C6"/>
    <w:multiLevelType w:val="singleLevel"/>
    <w:tmpl w:val="05445E32"/>
    <w:lvl w:ilvl="0">
      <w:start w:val="1"/>
      <w:numFmt w:val="decimal"/>
      <w:lvlText w:val="%1."/>
      <w:lvlJc w:val="left"/>
      <w:pPr>
        <w:tabs>
          <w:tab w:val="num" w:pos="425"/>
        </w:tabs>
        <w:ind w:left="425" w:hanging="425"/>
      </w:pPr>
      <w:rPr>
        <w:rFonts w:hint="eastAsia"/>
      </w:rPr>
    </w:lvl>
  </w:abstractNum>
  <w:abstractNum w:abstractNumId="40">
    <w:nsid w:val="6BC000FD"/>
    <w:multiLevelType w:val="hybridMultilevel"/>
    <w:tmpl w:val="D40C5492"/>
    <w:lvl w:ilvl="0" w:tplc="81FC25F6">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1">
    <w:nsid w:val="73A26828"/>
    <w:multiLevelType w:val="hybridMultilevel"/>
    <w:tmpl w:val="FE26A5D6"/>
    <w:lvl w:ilvl="0" w:tplc="3BC8C214">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2">
    <w:nsid w:val="78714FD5"/>
    <w:multiLevelType w:val="hybridMultilevel"/>
    <w:tmpl w:val="B2306E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78F34E0E"/>
    <w:multiLevelType w:val="hybridMultilevel"/>
    <w:tmpl w:val="42C4AC5A"/>
    <w:lvl w:ilvl="0" w:tplc="B002BAD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4">
    <w:nsid w:val="7CF4638C"/>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45">
    <w:nsid w:val="7E2A564C"/>
    <w:multiLevelType w:val="singleLevel"/>
    <w:tmpl w:val="05445E32"/>
    <w:lvl w:ilvl="0">
      <w:start w:val="1"/>
      <w:numFmt w:val="decimal"/>
      <w:lvlText w:val="%1."/>
      <w:lvlJc w:val="left"/>
      <w:pPr>
        <w:tabs>
          <w:tab w:val="num" w:pos="425"/>
        </w:tabs>
        <w:ind w:left="425" w:hanging="425"/>
      </w:pPr>
      <w:rPr>
        <w:rFonts w:hint="eastAsia"/>
      </w:rPr>
    </w:lvl>
  </w:abstractNum>
  <w:num w:numId="1">
    <w:abstractNumId w:val="34"/>
  </w:num>
  <w:num w:numId="2">
    <w:abstractNumId w:val="16"/>
  </w:num>
  <w:num w:numId="3">
    <w:abstractNumId w:val="25"/>
  </w:num>
  <w:num w:numId="4">
    <w:abstractNumId w:val="10"/>
  </w:num>
  <w:num w:numId="5">
    <w:abstractNumId w:val="11"/>
  </w:num>
  <w:num w:numId="6">
    <w:abstractNumId w:val="29"/>
  </w:num>
  <w:num w:numId="7">
    <w:abstractNumId w:val="35"/>
  </w:num>
  <w:num w:numId="8">
    <w:abstractNumId w:val="45"/>
  </w:num>
  <w:num w:numId="9">
    <w:abstractNumId w:val="27"/>
  </w:num>
  <w:num w:numId="10">
    <w:abstractNumId w:val="39"/>
  </w:num>
  <w:num w:numId="11">
    <w:abstractNumId w:val="30"/>
  </w:num>
  <w:num w:numId="12">
    <w:abstractNumId w:val="44"/>
  </w:num>
  <w:num w:numId="13">
    <w:abstractNumId w:val="28"/>
  </w:num>
  <w:num w:numId="14">
    <w:abstractNumId w:val="19"/>
  </w:num>
  <w:num w:numId="15">
    <w:abstractNumId w:val="21"/>
  </w:num>
  <w:num w:numId="16">
    <w:abstractNumId w:val="33"/>
  </w:num>
  <w:num w:numId="17">
    <w:abstractNumId w:val="20"/>
  </w:num>
  <w:num w:numId="18">
    <w:abstractNumId w:val="42"/>
  </w:num>
  <w:num w:numId="19">
    <w:abstractNumId w:val="32"/>
  </w:num>
  <w:num w:numId="20">
    <w:abstractNumId w:val="36"/>
  </w:num>
  <w:num w:numId="21">
    <w:abstractNumId w:val="31"/>
  </w:num>
  <w:num w:numId="22">
    <w:abstractNumId w:val="24"/>
  </w:num>
  <w:num w:numId="23">
    <w:abstractNumId w:val="43"/>
  </w:num>
  <w:num w:numId="24">
    <w:abstractNumId w:val="13"/>
  </w:num>
  <w:num w:numId="25">
    <w:abstractNumId w:val="40"/>
  </w:num>
  <w:num w:numId="26">
    <w:abstractNumId w:val="41"/>
  </w:num>
  <w:num w:numId="27">
    <w:abstractNumId w:val="26"/>
  </w:num>
  <w:num w:numId="28">
    <w:abstractNumId w:val="14"/>
  </w:num>
  <w:num w:numId="29">
    <w:abstractNumId w:val="17"/>
  </w:num>
  <w:num w:numId="30">
    <w:abstractNumId w:val="15"/>
  </w:num>
  <w:num w:numId="31">
    <w:abstractNumId w:val="7"/>
  </w:num>
  <w:num w:numId="32">
    <w:abstractNumId w:val="8"/>
  </w:num>
  <w:num w:numId="33">
    <w:abstractNumId w:val="22"/>
  </w:num>
  <w:num w:numId="34">
    <w:abstractNumId w:val="4"/>
  </w:num>
  <w:num w:numId="35">
    <w:abstractNumId w:val="6"/>
  </w:num>
  <w:num w:numId="36">
    <w:abstractNumId w:val="5"/>
  </w:num>
  <w:num w:numId="37">
    <w:abstractNumId w:val="18"/>
  </w:num>
  <w:num w:numId="38">
    <w:abstractNumId w:val="9"/>
  </w:num>
  <w:num w:numId="39">
    <w:abstractNumId w:val="37"/>
  </w:num>
  <w:num w:numId="40">
    <w:abstractNumId w:val="23"/>
  </w:num>
  <w:num w:numId="41">
    <w:abstractNumId w:val="12"/>
  </w:num>
  <w:num w:numId="42">
    <w:abstractNumId w:val="38"/>
  </w:num>
  <w:num w:numId="43">
    <w:abstractNumId w:val="3"/>
  </w:num>
  <w:num w:numId="44">
    <w:abstractNumId w:val="2"/>
  </w:num>
  <w:num w:numId="45">
    <w:abstractNumId w:val="1"/>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attachedTemplate r:id="rId1"/>
  <w:stylePaneFormatFilter w:val="3F01"/>
  <w:defaultTabStop w:val="425"/>
  <w:drawingGridHorizontalSpacing w:val="166"/>
  <w:drawingGridVerticalSpacing w:val="381"/>
  <w:displayHorizont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64781"/>
    <w:rsid w:val="00000A63"/>
    <w:rsid w:val="0000204A"/>
    <w:rsid w:val="00004020"/>
    <w:rsid w:val="00005041"/>
    <w:rsid w:val="000059AA"/>
    <w:rsid w:val="00006460"/>
    <w:rsid w:val="0001407A"/>
    <w:rsid w:val="00021081"/>
    <w:rsid w:val="000224C3"/>
    <w:rsid w:val="00022A59"/>
    <w:rsid w:val="000231B0"/>
    <w:rsid w:val="00024209"/>
    <w:rsid w:val="00025FD5"/>
    <w:rsid w:val="00026985"/>
    <w:rsid w:val="00034FA8"/>
    <w:rsid w:val="000364E5"/>
    <w:rsid w:val="00036A0C"/>
    <w:rsid w:val="00044606"/>
    <w:rsid w:val="00051179"/>
    <w:rsid w:val="000550F8"/>
    <w:rsid w:val="000565B2"/>
    <w:rsid w:val="00066F22"/>
    <w:rsid w:val="00070D89"/>
    <w:rsid w:val="00071AA3"/>
    <w:rsid w:val="00071C62"/>
    <w:rsid w:val="00075CAF"/>
    <w:rsid w:val="00076A72"/>
    <w:rsid w:val="000770C6"/>
    <w:rsid w:val="000804A4"/>
    <w:rsid w:val="0008093C"/>
    <w:rsid w:val="000840BC"/>
    <w:rsid w:val="00084B04"/>
    <w:rsid w:val="000915D9"/>
    <w:rsid w:val="000A015E"/>
    <w:rsid w:val="000A2EDC"/>
    <w:rsid w:val="000A77AB"/>
    <w:rsid w:val="000A7BE2"/>
    <w:rsid w:val="000B6AED"/>
    <w:rsid w:val="000C16D3"/>
    <w:rsid w:val="000C3487"/>
    <w:rsid w:val="000C3941"/>
    <w:rsid w:val="000C3B61"/>
    <w:rsid w:val="000C7F51"/>
    <w:rsid w:val="000D470E"/>
    <w:rsid w:val="000E0A87"/>
    <w:rsid w:val="000F1FE5"/>
    <w:rsid w:val="000F383B"/>
    <w:rsid w:val="000F5D45"/>
    <w:rsid w:val="001066A2"/>
    <w:rsid w:val="00110AB1"/>
    <w:rsid w:val="00111E2A"/>
    <w:rsid w:val="001127F5"/>
    <w:rsid w:val="00112B75"/>
    <w:rsid w:val="001218F4"/>
    <w:rsid w:val="001242FE"/>
    <w:rsid w:val="00126FFA"/>
    <w:rsid w:val="00133325"/>
    <w:rsid w:val="001342EA"/>
    <w:rsid w:val="001369AB"/>
    <w:rsid w:val="0014112B"/>
    <w:rsid w:val="00141FFF"/>
    <w:rsid w:val="001443B7"/>
    <w:rsid w:val="00150CC8"/>
    <w:rsid w:val="00164C72"/>
    <w:rsid w:val="001656D0"/>
    <w:rsid w:val="0017027B"/>
    <w:rsid w:val="001706C2"/>
    <w:rsid w:val="001757AA"/>
    <w:rsid w:val="001A4040"/>
    <w:rsid w:val="001A64DC"/>
    <w:rsid w:val="001A684F"/>
    <w:rsid w:val="001A733C"/>
    <w:rsid w:val="001B1A25"/>
    <w:rsid w:val="001B256E"/>
    <w:rsid w:val="001B2D88"/>
    <w:rsid w:val="001B36A4"/>
    <w:rsid w:val="001B4AAD"/>
    <w:rsid w:val="001B6D46"/>
    <w:rsid w:val="001C06F8"/>
    <w:rsid w:val="001C5BD0"/>
    <w:rsid w:val="001C5CF4"/>
    <w:rsid w:val="001C62AA"/>
    <w:rsid w:val="001C6FE3"/>
    <w:rsid w:val="001D277C"/>
    <w:rsid w:val="001D581E"/>
    <w:rsid w:val="001D734F"/>
    <w:rsid w:val="001E4034"/>
    <w:rsid w:val="001E5CF1"/>
    <w:rsid w:val="001E610D"/>
    <w:rsid w:val="001E6289"/>
    <w:rsid w:val="001F0C7A"/>
    <w:rsid w:val="001F7EAA"/>
    <w:rsid w:val="0020285D"/>
    <w:rsid w:val="00202E78"/>
    <w:rsid w:val="002077D4"/>
    <w:rsid w:val="00213925"/>
    <w:rsid w:val="00213E67"/>
    <w:rsid w:val="0021468A"/>
    <w:rsid w:val="00224A9B"/>
    <w:rsid w:val="0025483C"/>
    <w:rsid w:val="00262EA9"/>
    <w:rsid w:val="00265B87"/>
    <w:rsid w:val="002719DF"/>
    <w:rsid w:val="00273904"/>
    <w:rsid w:val="00277403"/>
    <w:rsid w:val="00283F3C"/>
    <w:rsid w:val="00285904"/>
    <w:rsid w:val="00285BD4"/>
    <w:rsid w:val="0029552F"/>
    <w:rsid w:val="002A165C"/>
    <w:rsid w:val="002A4782"/>
    <w:rsid w:val="002A5244"/>
    <w:rsid w:val="002A565D"/>
    <w:rsid w:val="002A5C3F"/>
    <w:rsid w:val="002A7347"/>
    <w:rsid w:val="002B0E09"/>
    <w:rsid w:val="002B240A"/>
    <w:rsid w:val="002B5510"/>
    <w:rsid w:val="002C6E6A"/>
    <w:rsid w:val="002C7F85"/>
    <w:rsid w:val="002D034E"/>
    <w:rsid w:val="002D1BE6"/>
    <w:rsid w:val="002D49F5"/>
    <w:rsid w:val="002D4F3E"/>
    <w:rsid w:val="002F51B5"/>
    <w:rsid w:val="002F5C7A"/>
    <w:rsid w:val="002F6C3F"/>
    <w:rsid w:val="00301EDE"/>
    <w:rsid w:val="003042C1"/>
    <w:rsid w:val="0030762D"/>
    <w:rsid w:val="00312E44"/>
    <w:rsid w:val="003139DA"/>
    <w:rsid w:val="003164AC"/>
    <w:rsid w:val="00317A1D"/>
    <w:rsid w:val="00321D03"/>
    <w:rsid w:val="00324ED6"/>
    <w:rsid w:val="0033047B"/>
    <w:rsid w:val="00341A7E"/>
    <w:rsid w:val="00361561"/>
    <w:rsid w:val="00363558"/>
    <w:rsid w:val="00363612"/>
    <w:rsid w:val="00364C94"/>
    <w:rsid w:val="003665E8"/>
    <w:rsid w:val="00367CCA"/>
    <w:rsid w:val="00370198"/>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6D9B"/>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0E1C"/>
    <w:rsid w:val="0043256D"/>
    <w:rsid w:val="00432833"/>
    <w:rsid w:val="0043563E"/>
    <w:rsid w:val="00436760"/>
    <w:rsid w:val="00437122"/>
    <w:rsid w:val="0044386D"/>
    <w:rsid w:val="00445397"/>
    <w:rsid w:val="00445640"/>
    <w:rsid w:val="00445D96"/>
    <w:rsid w:val="00450A7C"/>
    <w:rsid w:val="00453283"/>
    <w:rsid w:val="004546DC"/>
    <w:rsid w:val="0046041C"/>
    <w:rsid w:val="004605AF"/>
    <w:rsid w:val="00464B10"/>
    <w:rsid w:val="0047131C"/>
    <w:rsid w:val="00474F8D"/>
    <w:rsid w:val="00483252"/>
    <w:rsid w:val="00483D43"/>
    <w:rsid w:val="004849D1"/>
    <w:rsid w:val="00485CF4"/>
    <w:rsid w:val="00487E57"/>
    <w:rsid w:val="00491143"/>
    <w:rsid w:val="0049387D"/>
    <w:rsid w:val="00493E3B"/>
    <w:rsid w:val="004966EF"/>
    <w:rsid w:val="00497654"/>
    <w:rsid w:val="00497859"/>
    <w:rsid w:val="004A608E"/>
    <w:rsid w:val="004A7DE2"/>
    <w:rsid w:val="004B1507"/>
    <w:rsid w:val="004B38E5"/>
    <w:rsid w:val="004B638C"/>
    <w:rsid w:val="004C3CFF"/>
    <w:rsid w:val="004C435A"/>
    <w:rsid w:val="004D035D"/>
    <w:rsid w:val="004D1DA7"/>
    <w:rsid w:val="004D2F20"/>
    <w:rsid w:val="004D7ED7"/>
    <w:rsid w:val="004E5DBC"/>
    <w:rsid w:val="004F1E00"/>
    <w:rsid w:val="004F2B8D"/>
    <w:rsid w:val="00501D28"/>
    <w:rsid w:val="00502280"/>
    <w:rsid w:val="005072B0"/>
    <w:rsid w:val="00510527"/>
    <w:rsid w:val="00511A8D"/>
    <w:rsid w:val="0052093E"/>
    <w:rsid w:val="00524335"/>
    <w:rsid w:val="00531F1C"/>
    <w:rsid w:val="0053453F"/>
    <w:rsid w:val="005459AB"/>
    <w:rsid w:val="00547A85"/>
    <w:rsid w:val="005506A5"/>
    <w:rsid w:val="00550E7D"/>
    <w:rsid w:val="00551500"/>
    <w:rsid w:val="005558B9"/>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A7B6E"/>
    <w:rsid w:val="005B2632"/>
    <w:rsid w:val="005B3071"/>
    <w:rsid w:val="005B4D42"/>
    <w:rsid w:val="005B611D"/>
    <w:rsid w:val="005C347F"/>
    <w:rsid w:val="005C5734"/>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20697"/>
    <w:rsid w:val="00623B84"/>
    <w:rsid w:val="00626C0A"/>
    <w:rsid w:val="0063202E"/>
    <w:rsid w:val="0063427B"/>
    <w:rsid w:val="00634C14"/>
    <w:rsid w:val="0063559C"/>
    <w:rsid w:val="00635A31"/>
    <w:rsid w:val="00637703"/>
    <w:rsid w:val="00652003"/>
    <w:rsid w:val="00652630"/>
    <w:rsid w:val="00652684"/>
    <w:rsid w:val="00653450"/>
    <w:rsid w:val="006572EC"/>
    <w:rsid w:val="00660226"/>
    <w:rsid w:val="00662AEB"/>
    <w:rsid w:val="00662E79"/>
    <w:rsid w:val="00663019"/>
    <w:rsid w:val="00670B7C"/>
    <w:rsid w:val="006711BB"/>
    <w:rsid w:val="00675CF1"/>
    <w:rsid w:val="006763EE"/>
    <w:rsid w:val="006804DF"/>
    <w:rsid w:val="00681A85"/>
    <w:rsid w:val="00695A66"/>
    <w:rsid w:val="006A2394"/>
    <w:rsid w:val="006A2D1B"/>
    <w:rsid w:val="006A63FE"/>
    <w:rsid w:val="006B193E"/>
    <w:rsid w:val="006B429B"/>
    <w:rsid w:val="006B52C6"/>
    <w:rsid w:val="006B58B3"/>
    <w:rsid w:val="006C038A"/>
    <w:rsid w:val="006C1872"/>
    <w:rsid w:val="006C1C37"/>
    <w:rsid w:val="006C7671"/>
    <w:rsid w:val="006D13B6"/>
    <w:rsid w:val="006D3111"/>
    <w:rsid w:val="006D3B89"/>
    <w:rsid w:val="006D4B5D"/>
    <w:rsid w:val="006D654D"/>
    <w:rsid w:val="006E45CC"/>
    <w:rsid w:val="006E5247"/>
    <w:rsid w:val="006E757E"/>
    <w:rsid w:val="006F2493"/>
    <w:rsid w:val="006F3FC3"/>
    <w:rsid w:val="006F4EAF"/>
    <w:rsid w:val="006F554D"/>
    <w:rsid w:val="00701668"/>
    <w:rsid w:val="00706A88"/>
    <w:rsid w:val="00706DF5"/>
    <w:rsid w:val="007139EC"/>
    <w:rsid w:val="00713EF4"/>
    <w:rsid w:val="00713FE6"/>
    <w:rsid w:val="00715088"/>
    <w:rsid w:val="00715526"/>
    <w:rsid w:val="00715550"/>
    <w:rsid w:val="00716330"/>
    <w:rsid w:val="00724C1C"/>
    <w:rsid w:val="00726C7B"/>
    <w:rsid w:val="007274E1"/>
    <w:rsid w:val="0072779F"/>
    <w:rsid w:val="00732B51"/>
    <w:rsid w:val="007371C9"/>
    <w:rsid w:val="0073758B"/>
    <w:rsid w:val="00750827"/>
    <w:rsid w:val="00752970"/>
    <w:rsid w:val="007537CC"/>
    <w:rsid w:val="00753D53"/>
    <w:rsid w:val="007548A8"/>
    <w:rsid w:val="007623A1"/>
    <w:rsid w:val="00766B63"/>
    <w:rsid w:val="00771F91"/>
    <w:rsid w:val="007721A7"/>
    <w:rsid w:val="00774243"/>
    <w:rsid w:val="00777BF4"/>
    <w:rsid w:val="00777C6E"/>
    <w:rsid w:val="0078401C"/>
    <w:rsid w:val="007842EC"/>
    <w:rsid w:val="0078487E"/>
    <w:rsid w:val="00785609"/>
    <w:rsid w:val="00786D80"/>
    <w:rsid w:val="0079124E"/>
    <w:rsid w:val="00793B82"/>
    <w:rsid w:val="0079623E"/>
    <w:rsid w:val="007A367B"/>
    <w:rsid w:val="007A3E7D"/>
    <w:rsid w:val="007A4463"/>
    <w:rsid w:val="007A7A03"/>
    <w:rsid w:val="007B6849"/>
    <w:rsid w:val="007C032B"/>
    <w:rsid w:val="007C12C5"/>
    <w:rsid w:val="007C4D09"/>
    <w:rsid w:val="007C6391"/>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67C1"/>
    <w:rsid w:val="00817B3E"/>
    <w:rsid w:val="00820FBF"/>
    <w:rsid w:val="00822FC8"/>
    <w:rsid w:val="00823EE5"/>
    <w:rsid w:val="00830881"/>
    <w:rsid w:val="00835CE9"/>
    <w:rsid w:val="008377A0"/>
    <w:rsid w:val="008400C0"/>
    <w:rsid w:val="00844E4E"/>
    <w:rsid w:val="0084618A"/>
    <w:rsid w:val="008501B9"/>
    <w:rsid w:val="008503D9"/>
    <w:rsid w:val="00861044"/>
    <w:rsid w:val="00864302"/>
    <w:rsid w:val="00880323"/>
    <w:rsid w:val="00882C94"/>
    <w:rsid w:val="008841DD"/>
    <w:rsid w:val="00885DAF"/>
    <w:rsid w:val="008870D2"/>
    <w:rsid w:val="00887F8B"/>
    <w:rsid w:val="00890BB0"/>
    <w:rsid w:val="00897613"/>
    <w:rsid w:val="008976A8"/>
    <w:rsid w:val="008A1586"/>
    <w:rsid w:val="008B3399"/>
    <w:rsid w:val="008C1D5E"/>
    <w:rsid w:val="008C3EA5"/>
    <w:rsid w:val="008C797F"/>
    <w:rsid w:val="008D1DD1"/>
    <w:rsid w:val="008D297D"/>
    <w:rsid w:val="008D2C4D"/>
    <w:rsid w:val="008D3D23"/>
    <w:rsid w:val="008D423D"/>
    <w:rsid w:val="008E3F55"/>
    <w:rsid w:val="008F0EDD"/>
    <w:rsid w:val="008F1910"/>
    <w:rsid w:val="008F5468"/>
    <w:rsid w:val="0090162D"/>
    <w:rsid w:val="0090206E"/>
    <w:rsid w:val="00907A41"/>
    <w:rsid w:val="00912E99"/>
    <w:rsid w:val="0091304C"/>
    <w:rsid w:val="00913781"/>
    <w:rsid w:val="00921907"/>
    <w:rsid w:val="00922E6F"/>
    <w:rsid w:val="00923FAA"/>
    <w:rsid w:val="009250E3"/>
    <w:rsid w:val="00932405"/>
    <w:rsid w:val="00935266"/>
    <w:rsid w:val="00935589"/>
    <w:rsid w:val="009357C3"/>
    <w:rsid w:val="0093705C"/>
    <w:rsid w:val="00937153"/>
    <w:rsid w:val="00940140"/>
    <w:rsid w:val="009422A2"/>
    <w:rsid w:val="00943DA7"/>
    <w:rsid w:val="00946608"/>
    <w:rsid w:val="00953904"/>
    <w:rsid w:val="00953FAE"/>
    <w:rsid w:val="00955826"/>
    <w:rsid w:val="00956C39"/>
    <w:rsid w:val="009654E5"/>
    <w:rsid w:val="00966CAE"/>
    <w:rsid w:val="009708C3"/>
    <w:rsid w:val="0098147F"/>
    <w:rsid w:val="0098167B"/>
    <w:rsid w:val="0098798F"/>
    <w:rsid w:val="00987FED"/>
    <w:rsid w:val="009931B5"/>
    <w:rsid w:val="00995365"/>
    <w:rsid w:val="00997A5B"/>
    <w:rsid w:val="009A09EA"/>
    <w:rsid w:val="009A2173"/>
    <w:rsid w:val="009A25EA"/>
    <w:rsid w:val="009A3095"/>
    <w:rsid w:val="009A7699"/>
    <w:rsid w:val="009A7B23"/>
    <w:rsid w:val="009B3C2B"/>
    <w:rsid w:val="009C0E05"/>
    <w:rsid w:val="009C2232"/>
    <w:rsid w:val="009C25EA"/>
    <w:rsid w:val="009C448A"/>
    <w:rsid w:val="009C474A"/>
    <w:rsid w:val="009C54A3"/>
    <w:rsid w:val="009C54F2"/>
    <w:rsid w:val="009C5962"/>
    <w:rsid w:val="009D3CBA"/>
    <w:rsid w:val="009E17C5"/>
    <w:rsid w:val="009E1912"/>
    <w:rsid w:val="009E38B2"/>
    <w:rsid w:val="009E4853"/>
    <w:rsid w:val="009E59AF"/>
    <w:rsid w:val="009F151A"/>
    <w:rsid w:val="009F4023"/>
    <w:rsid w:val="009F471B"/>
    <w:rsid w:val="009F7F9F"/>
    <w:rsid w:val="00A022D7"/>
    <w:rsid w:val="00A03D8C"/>
    <w:rsid w:val="00A0433B"/>
    <w:rsid w:val="00A054DC"/>
    <w:rsid w:val="00A071D5"/>
    <w:rsid w:val="00A157F5"/>
    <w:rsid w:val="00A16B56"/>
    <w:rsid w:val="00A17101"/>
    <w:rsid w:val="00A209B6"/>
    <w:rsid w:val="00A23072"/>
    <w:rsid w:val="00A307FF"/>
    <w:rsid w:val="00A34B0C"/>
    <w:rsid w:val="00A34C3C"/>
    <w:rsid w:val="00A3659C"/>
    <w:rsid w:val="00A3679E"/>
    <w:rsid w:val="00A3746F"/>
    <w:rsid w:val="00A441B3"/>
    <w:rsid w:val="00A45AA2"/>
    <w:rsid w:val="00A47EA0"/>
    <w:rsid w:val="00A5011F"/>
    <w:rsid w:val="00A5098B"/>
    <w:rsid w:val="00A50E97"/>
    <w:rsid w:val="00A51DA4"/>
    <w:rsid w:val="00A520B3"/>
    <w:rsid w:val="00A53627"/>
    <w:rsid w:val="00A55C61"/>
    <w:rsid w:val="00A62C79"/>
    <w:rsid w:val="00A62E22"/>
    <w:rsid w:val="00A64781"/>
    <w:rsid w:val="00A6649B"/>
    <w:rsid w:val="00A759FB"/>
    <w:rsid w:val="00A76383"/>
    <w:rsid w:val="00A77F6D"/>
    <w:rsid w:val="00A80062"/>
    <w:rsid w:val="00A80C3E"/>
    <w:rsid w:val="00A8109B"/>
    <w:rsid w:val="00A811E3"/>
    <w:rsid w:val="00A816BC"/>
    <w:rsid w:val="00A83FFA"/>
    <w:rsid w:val="00A91508"/>
    <w:rsid w:val="00A91DA7"/>
    <w:rsid w:val="00A94CF9"/>
    <w:rsid w:val="00AA08AC"/>
    <w:rsid w:val="00AA377F"/>
    <w:rsid w:val="00AA489E"/>
    <w:rsid w:val="00AA4A15"/>
    <w:rsid w:val="00AA5873"/>
    <w:rsid w:val="00AB3CF8"/>
    <w:rsid w:val="00AB4116"/>
    <w:rsid w:val="00AB721A"/>
    <w:rsid w:val="00AC1E25"/>
    <w:rsid w:val="00AC2909"/>
    <w:rsid w:val="00AC5155"/>
    <w:rsid w:val="00AD07F8"/>
    <w:rsid w:val="00AD3E2C"/>
    <w:rsid w:val="00AD74B5"/>
    <w:rsid w:val="00AE1E63"/>
    <w:rsid w:val="00AE7CC9"/>
    <w:rsid w:val="00AF42EA"/>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3476"/>
    <w:rsid w:val="00B434D1"/>
    <w:rsid w:val="00B44322"/>
    <w:rsid w:val="00B47071"/>
    <w:rsid w:val="00B506D1"/>
    <w:rsid w:val="00B51B01"/>
    <w:rsid w:val="00B52A71"/>
    <w:rsid w:val="00B54370"/>
    <w:rsid w:val="00B557E8"/>
    <w:rsid w:val="00B558B7"/>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DE0"/>
    <w:rsid w:val="00BD2957"/>
    <w:rsid w:val="00BD3BDC"/>
    <w:rsid w:val="00BD5D63"/>
    <w:rsid w:val="00BD629C"/>
    <w:rsid w:val="00BE0403"/>
    <w:rsid w:val="00BE04EE"/>
    <w:rsid w:val="00BE4239"/>
    <w:rsid w:val="00BF22B4"/>
    <w:rsid w:val="00BF3F40"/>
    <w:rsid w:val="00C041A2"/>
    <w:rsid w:val="00C0563C"/>
    <w:rsid w:val="00C06570"/>
    <w:rsid w:val="00C07185"/>
    <w:rsid w:val="00C128BF"/>
    <w:rsid w:val="00C13279"/>
    <w:rsid w:val="00C151D8"/>
    <w:rsid w:val="00C1781D"/>
    <w:rsid w:val="00C2110E"/>
    <w:rsid w:val="00C26A99"/>
    <w:rsid w:val="00C277BF"/>
    <w:rsid w:val="00C30447"/>
    <w:rsid w:val="00C30FFE"/>
    <w:rsid w:val="00C36586"/>
    <w:rsid w:val="00C40077"/>
    <w:rsid w:val="00C403FD"/>
    <w:rsid w:val="00C4287B"/>
    <w:rsid w:val="00C42899"/>
    <w:rsid w:val="00C4340C"/>
    <w:rsid w:val="00C435FA"/>
    <w:rsid w:val="00C44C6D"/>
    <w:rsid w:val="00C476F5"/>
    <w:rsid w:val="00C47CCD"/>
    <w:rsid w:val="00C53E8F"/>
    <w:rsid w:val="00C54CA3"/>
    <w:rsid w:val="00C551DC"/>
    <w:rsid w:val="00C6072B"/>
    <w:rsid w:val="00C72541"/>
    <w:rsid w:val="00C75894"/>
    <w:rsid w:val="00C75C45"/>
    <w:rsid w:val="00C822BC"/>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668"/>
    <w:rsid w:val="00CC30FC"/>
    <w:rsid w:val="00CC52E4"/>
    <w:rsid w:val="00CC60CE"/>
    <w:rsid w:val="00CC7A80"/>
    <w:rsid w:val="00CD177D"/>
    <w:rsid w:val="00CD3221"/>
    <w:rsid w:val="00CD659D"/>
    <w:rsid w:val="00CD78CF"/>
    <w:rsid w:val="00CE10A8"/>
    <w:rsid w:val="00CE17B8"/>
    <w:rsid w:val="00CE1854"/>
    <w:rsid w:val="00CE2E27"/>
    <w:rsid w:val="00CE31C5"/>
    <w:rsid w:val="00CE46C2"/>
    <w:rsid w:val="00CF2197"/>
    <w:rsid w:val="00CF396D"/>
    <w:rsid w:val="00D001B8"/>
    <w:rsid w:val="00D02106"/>
    <w:rsid w:val="00D03655"/>
    <w:rsid w:val="00D03F79"/>
    <w:rsid w:val="00D11A94"/>
    <w:rsid w:val="00D12092"/>
    <w:rsid w:val="00D12521"/>
    <w:rsid w:val="00D17650"/>
    <w:rsid w:val="00D26318"/>
    <w:rsid w:val="00D2662C"/>
    <w:rsid w:val="00D321BE"/>
    <w:rsid w:val="00D32723"/>
    <w:rsid w:val="00D34B7B"/>
    <w:rsid w:val="00D367F1"/>
    <w:rsid w:val="00D37F09"/>
    <w:rsid w:val="00D4228C"/>
    <w:rsid w:val="00D44B42"/>
    <w:rsid w:val="00D47CA9"/>
    <w:rsid w:val="00D47EFE"/>
    <w:rsid w:val="00D536BF"/>
    <w:rsid w:val="00D53E34"/>
    <w:rsid w:val="00D5590C"/>
    <w:rsid w:val="00D56A29"/>
    <w:rsid w:val="00D57375"/>
    <w:rsid w:val="00D57605"/>
    <w:rsid w:val="00D66A71"/>
    <w:rsid w:val="00D6763B"/>
    <w:rsid w:val="00D679B2"/>
    <w:rsid w:val="00D83636"/>
    <w:rsid w:val="00D85FA3"/>
    <w:rsid w:val="00D8790B"/>
    <w:rsid w:val="00D94BFF"/>
    <w:rsid w:val="00D9531A"/>
    <w:rsid w:val="00D959B5"/>
    <w:rsid w:val="00D97F13"/>
    <w:rsid w:val="00DA0868"/>
    <w:rsid w:val="00DA1B09"/>
    <w:rsid w:val="00DA7DA4"/>
    <w:rsid w:val="00DB20A0"/>
    <w:rsid w:val="00DB2698"/>
    <w:rsid w:val="00DB3EA6"/>
    <w:rsid w:val="00DB6CC2"/>
    <w:rsid w:val="00DC1AF8"/>
    <w:rsid w:val="00DC2B04"/>
    <w:rsid w:val="00DC2C01"/>
    <w:rsid w:val="00DC5227"/>
    <w:rsid w:val="00DC5D3F"/>
    <w:rsid w:val="00DC6AAA"/>
    <w:rsid w:val="00DD226F"/>
    <w:rsid w:val="00DD4DA5"/>
    <w:rsid w:val="00DD7453"/>
    <w:rsid w:val="00DE2440"/>
    <w:rsid w:val="00DE42D5"/>
    <w:rsid w:val="00DE5604"/>
    <w:rsid w:val="00DE5FA5"/>
    <w:rsid w:val="00DF5A6C"/>
    <w:rsid w:val="00E015A2"/>
    <w:rsid w:val="00E04142"/>
    <w:rsid w:val="00E10169"/>
    <w:rsid w:val="00E10452"/>
    <w:rsid w:val="00E137EE"/>
    <w:rsid w:val="00E21024"/>
    <w:rsid w:val="00E22AEB"/>
    <w:rsid w:val="00E24BA6"/>
    <w:rsid w:val="00E308D3"/>
    <w:rsid w:val="00E35A25"/>
    <w:rsid w:val="00E371FC"/>
    <w:rsid w:val="00E375A3"/>
    <w:rsid w:val="00E37DA9"/>
    <w:rsid w:val="00E41C0F"/>
    <w:rsid w:val="00E41F33"/>
    <w:rsid w:val="00E431CD"/>
    <w:rsid w:val="00E45C07"/>
    <w:rsid w:val="00E470CF"/>
    <w:rsid w:val="00E5487C"/>
    <w:rsid w:val="00E62BC1"/>
    <w:rsid w:val="00E6707E"/>
    <w:rsid w:val="00E676C1"/>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3BF1"/>
    <w:rsid w:val="00ED50DD"/>
    <w:rsid w:val="00ED5DA5"/>
    <w:rsid w:val="00EF09EC"/>
    <w:rsid w:val="00EF0C99"/>
    <w:rsid w:val="00EF1829"/>
    <w:rsid w:val="00F030AC"/>
    <w:rsid w:val="00F03BEA"/>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499C"/>
    <w:rsid w:val="00F95088"/>
    <w:rsid w:val="00F95645"/>
    <w:rsid w:val="00F964F4"/>
    <w:rsid w:val="00F96E4F"/>
    <w:rsid w:val="00F970E4"/>
    <w:rsid w:val="00F97CF7"/>
    <w:rsid w:val="00F97F20"/>
    <w:rsid w:val="00FA02A9"/>
    <w:rsid w:val="00FB4617"/>
    <w:rsid w:val="00FB598E"/>
    <w:rsid w:val="00FD4740"/>
    <w:rsid w:val="00FD56F9"/>
    <w:rsid w:val="00FE23DC"/>
    <w:rsid w:val="00FE3C6D"/>
    <w:rsid w:val="00FE50F6"/>
    <w:rsid w:val="00FE7DC3"/>
    <w:rsid w:val="00FE7E5D"/>
    <w:rsid w:val="00FF10DB"/>
    <w:rsid w:val="00FF1FB7"/>
    <w:rsid w:val="00FF299B"/>
    <w:rsid w:val="00FF7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A7E"/>
    <w:pPr>
      <w:widowControl w:val="0"/>
      <w:jc w:val="both"/>
    </w:pPr>
    <w:rPr>
      <w:rFonts w:eastAsia="仿宋_GB2312"/>
      <w:kern w:val="2"/>
      <w:sz w:val="28"/>
    </w:rPr>
  </w:style>
  <w:style w:type="paragraph" w:styleId="1">
    <w:name w:val="heading 1"/>
    <w:basedOn w:val="a"/>
    <w:next w:val="a"/>
    <w:qFormat/>
    <w:rsid w:val="00341A7E"/>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341A7E"/>
    <w:pPr>
      <w:keepNext/>
      <w:numPr>
        <w:numId w:val="15"/>
      </w:numPr>
      <w:outlineLvl w:val="1"/>
    </w:pPr>
    <w:rPr>
      <w:b/>
      <w:bCs/>
    </w:rPr>
  </w:style>
  <w:style w:type="paragraph" w:styleId="3">
    <w:name w:val="heading 3"/>
    <w:basedOn w:val="a"/>
    <w:next w:val="a"/>
    <w:qFormat/>
    <w:rsid w:val="00341A7E"/>
    <w:pPr>
      <w:keepNext/>
      <w:numPr>
        <w:ilvl w:val="1"/>
        <w:numId w:val="14"/>
      </w:numPr>
      <w:outlineLvl w:val="2"/>
    </w:pPr>
    <w:rPr>
      <w:b/>
      <w:bCs/>
    </w:rPr>
  </w:style>
  <w:style w:type="paragraph" w:styleId="4">
    <w:name w:val="heading 4"/>
    <w:basedOn w:val="a"/>
    <w:next w:val="a"/>
    <w:qFormat/>
    <w:rsid w:val="00341A7E"/>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1A7E"/>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341A7E"/>
    <w:pPr>
      <w:topLinePunct/>
      <w:spacing w:line="500" w:lineRule="exact"/>
      <w:ind w:firstLine="664"/>
    </w:pPr>
    <w:rPr>
      <w:rFonts w:ascii="仿宋_GB2312" w:hAnsi="宋体"/>
      <w:sz w:val="24"/>
    </w:rPr>
  </w:style>
  <w:style w:type="paragraph" w:styleId="21">
    <w:name w:val="List 2"/>
    <w:basedOn w:val="a"/>
    <w:rsid w:val="00341A7E"/>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30">
    <w:name w:val="List 3"/>
    <w:basedOn w:val="a"/>
    <w:rsid w:val="00341A7E"/>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Body Text"/>
    <w:basedOn w:val="a"/>
    <w:rsid w:val="00341A7E"/>
    <w:pPr>
      <w:autoSpaceDE w:val="0"/>
      <w:autoSpaceDN w:val="0"/>
      <w:adjustRightInd w:val="0"/>
      <w:spacing w:after="120" w:line="315" w:lineRule="atLeast"/>
      <w:jc w:val="left"/>
    </w:pPr>
    <w:rPr>
      <w:rFonts w:ascii="昆仑楷体" w:eastAsia="昆仑楷体"/>
      <w:kern w:val="0"/>
      <w:sz w:val="30"/>
    </w:rPr>
  </w:style>
  <w:style w:type="paragraph" w:styleId="a5">
    <w:name w:val="Body Text Indent"/>
    <w:basedOn w:val="a"/>
    <w:rsid w:val="00341A7E"/>
    <w:pPr>
      <w:autoSpaceDE w:val="0"/>
      <w:autoSpaceDN w:val="0"/>
      <w:adjustRightInd w:val="0"/>
      <w:spacing w:line="360" w:lineRule="atLeast"/>
      <w:ind w:firstLineChars="187" w:firstLine="598"/>
    </w:pPr>
    <w:rPr>
      <w:rFonts w:ascii="昆仑楷体" w:eastAsia="昆仑楷体"/>
      <w:kern w:val="0"/>
      <w:sz w:val="32"/>
    </w:rPr>
  </w:style>
  <w:style w:type="paragraph" w:styleId="a6">
    <w:name w:val="List"/>
    <w:basedOn w:val="a"/>
    <w:rsid w:val="00341A7E"/>
    <w:pPr>
      <w:autoSpaceDE w:val="0"/>
      <w:autoSpaceDN w:val="0"/>
      <w:adjustRightInd w:val="0"/>
      <w:spacing w:line="315" w:lineRule="atLeast"/>
      <w:ind w:left="200" w:hangingChars="200" w:hanging="200"/>
      <w:jc w:val="left"/>
    </w:pPr>
    <w:rPr>
      <w:rFonts w:ascii="昆仑楷体" w:eastAsia="昆仑楷体"/>
      <w:kern w:val="0"/>
      <w:sz w:val="30"/>
    </w:rPr>
  </w:style>
  <w:style w:type="character" w:styleId="a7">
    <w:name w:val="page number"/>
    <w:basedOn w:val="a0"/>
    <w:rsid w:val="00341A7E"/>
  </w:style>
  <w:style w:type="paragraph" w:styleId="a8">
    <w:name w:val="footer"/>
    <w:basedOn w:val="a"/>
    <w:rsid w:val="00341A7E"/>
    <w:pPr>
      <w:tabs>
        <w:tab w:val="center" w:pos="4153"/>
        <w:tab w:val="right" w:pos="8306"/>
      </w:tabs>
      <w:snapToGrid w:val="0"/>
      <w:jc w:val="left"/>
    </w:pPr>
    <w:rPr>
      <w:rFonts w:eastAsia="宋体"/>
      <w:sz w:val="18"/>
      <w:szCs w:val="18"/>
    </w:rPr>
  </w:style>
  <w:style w:type="character" w:styleId="a9">
    <w:name w:val="annotation reference"/>
    <w:basedOn w:val="a0"/>
    <w:semiHidden/>
    <w:rsid w:val="00341A7E"/>
    <w:rPr>
      <w:sz w:val="21"/>
    </w:rPr>
  </w:style>
  <w:style w:type="paragraph" w:styleId="aa">
    <w:name w:val="annotation text"/>
    <w:basedOn w:val="a"/>
    <w:semiHidden/>
    <w:rsid w:val="00341A7E"/>
    <w:pPr>
      <w:jc w:val="left"/>
    </w:pPr>
  </w:style>
  <w:style w:type="paragraph" w:styleId="31">
    <w:name w:val="Body Text Indent 3"/>
    <w:basedOn w:val="a"/>
    <w:rsid w:val="00341A7E"/>
    <w:pPr>
      <w:ind w:firstLine="777"/>
    </w:pPr>
    <w:rPr>
      <w:rFonts w:ascii="楷体_GB2312" w:eastAsia="楷体_GB2312" w:hAnsi="Arial Narrow"/>
    </w:rPr>
  </w:style>
  <w:style w:type="paragraph" w:styleId="ab">
    <w:name w:val="Document Map"/>
    <w:basedOn w:val="a"/>
    <w:semiHidden/>
    <w:rsid w:val="00341A7E"/>
    <w:pPr>
      <w:shd w:val="clear" w:color="auto" w:fill="000080"/>
    </w:pPr>
  </w:style>
  <w:style w:type="paragraph" w:styleId="22">
    <w:name w:val="Body Text 2"/>
    <w:basedOn w:val="a"/>
    <w:rsid w:val="00341A7E"/>
    <w:rPr>
      <w:rFonts w:ascii="Arial Narrow" w:eastAsia="楷体_GB2312" w:hAnsi="Arial Narrow"/>
      <w:sz w:val="21"/>
    </w:rPr>
  </w:style>
  <w:style w:type="character" w:styleId="ac">
    <w:name w:val="Hyperlink"/>
    <w:basedOn w:val="a0"/>
    <w:rsid w:val="00341A7E"/>
    <w:rPr>
      <w:color w:val="0000FF"/>
      <w:u w:val="single"/>
    </w:rPr>
  </w:style>
  <w:style w:type="character" w:styleId="ad">
    <w:name w:val="FollowedHyperlink"/>
    <w:basedOn w:val="a0"/>
    <w:rsid w:val="00341A7E"/>
    <w:rPr>
      <w:color w:val="800080"/>
      <w:u w:val="single"/>
    </w:rPr>
  </w:style>
  <w:style w:type="paragraph" w:styleId="32">
    <w:name w:val="Body Text 3"/>
    <w:basedOn w:val="a"/>
    <w:rsid w:val="00341A7E"/>
    <w:rPr>
      <w:rFonts w:eastAsia="楷体_GB2312"/>
      <w:sz w:val="24"/>
      <w:szCs w:val="27"/>
    </w:rPr>
  </w:style>
  <w:style w:type="paragraph" w:customStyle="1" w:styleId="font5">
    <w:name w:val="font5"/>
    <w:basedOn w:val="a"/>
    <w:rsid w:val="00341A7E"/>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rsid w:val="00341A7E"/>
    <w:pPr>
      <w:widowControl/>
      <w:spacing w:before="100" w:beforeAutospacing="1" w:after="100" w:afterAutospacing="1"/>
      <w:jc w:val="left"/>
    </w:pPr>
    <w:rPr>
      <w:rFonts w:eastAsia="宋体"/>
      <w:kern w:val="0"/>
      <w:sz w:val="24"/>
      <w:szCs w:val="24"/>
    </w:rPr>
  </w:style>
  <w:style w:type="paragraph" w:customStyle="1" w:styleId="font7">
    <w:name w:val="font7"/>
    <w:basedOn w:val="a"/>
    <w:rsid w:val="00341A7E"/>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rsid w:val="00341A7E"/>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rsid w:val="00341A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rsid w:val="00341A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rsid w:val="00341A7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rsid w:val="00341A7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rsid w:val="00341A7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rsid w:val="00341A7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rsid w:val="00341A7E"/>
    <w:pPr>
      <w:widowControl/>
      <w:spacing w:before="100" w:beforeAutospacing="1" w:after="100" w:afterAutospacing="1"/>
      <w:jc w:val="left"/>
    </w:pPr>
    <w:rPr>
      <w:rFonts w:eastAsia="宋体"/>
      <w:color w:val="FF0000"/>
      <w:kern w:val="0"/>
      <w:sz w:val="20"/>
    </w:rPr>
  </w:style>
  <w:style w:type="paragraph" w:customStyle="1" w:styleId="font10">
    <w:name w:val="font10"/>
    <w:basedOn w:val="a"/>
    <w:rsid w:val="00341A7E"/>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rsid w:val="00341A7E"/>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rsid w:val="00341A7E"/>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rsid w:val="00341A7E"/>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341A7E"/>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rsid w:val="00341A7E"/>
    <w:pPr>
      <w:widowControl/>
      <w:spacing w:before="100" w:beforeAutospacing="1" w:after="100" w:afterAutospacing="1"/>
      <w:jc w:val="left"/>
    </w:pPr>
    <w:rPr>
      <w:rFonts w:eastAsia="宋体"/>
      <w:kern w:val="0"/>
      <w:sz w:val="18"/>
      <w:szCs w:val="18"/>
    </w:rPr>
  </w:style>
  <w:style w:type="paragraph" w:customStyle="1" w:styleId="xl37">
    <w:name w:val="xl37"/>
    <w:basedOn w:val="a"/>
    <w:rsid w:val="00341A7E"/>
    <w:pPr>
      <w:widowControl/>
      <w:spacing w:before="100" w:beforeAutospacing="1" w:after="100" w:afterAutospacing="1"/>
      <w:jc w:val="left"/>
    </w:pPr>
    <w:rPr>
      <w:rFonts w:eastAsia="宋体"/>
      <w:kern w:val="0"/>
      <w:sz w:val="18"/>
      <w:szCs w:val="18"/>
    </w:rPr>
  </w:style>
  <w:style w:type="paragraph" w:customStyle="1" w:styleId="xl38">
    <w:name w:val="xl38"/>
    <w:basedOn w:val="a"/>
    <w:rsid w:val="00341A7E"/>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rsid w:val="00341A7E"/>
    <w:pPr>
      <w:widowControl/>
      <w:spacing w:before="100" w:beforeAutospacing="1" w:after="100" w:afterAutospacing="1"/>
      <w:jc w:val="left"/>
      <w:textAlignment w:val="top"/>
    </w:pPr>
    <w:rPr>
      <w:rFonts w:eastAsia="宋体"/>
      <w:kern w:val="0"/>
      <w:sz w:val="20"/>
    </w:rPr>
  </w:style>
  <w:style w:type="paragraph" w:customStyle="1" w:styleId="xl40">
    <w:name w:val="xl40"/>
    <w:basedOn w:val="a"/>
    <w:rsid w:val="00341A7E"/>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rsid w:val="00341A7E"/>
    <w:pPr>
      <w:widowControl/>
      <w:spacing w:before="100" w:beforeAutospacing="1" w:after="100" w:afterAutospacing="1"/>
      <w:jc w:val="left"/>
      <w:textAlignment w:val="top"/>
    </w:pPr>
    <w:rPr>
      <w:rFonts w:eastAsia="宋体"/>
      <w:kern w:val="0"/>
      <w:sz w:val="20"/>
    </w:rPr>
  </w:style>
  <w:style w:type="paragraph" w:customStyle="1" w:styleId="xl42">
    <w:name w:val="xl42"/>
    <w:basedOn w:val="a"/>
    <w:rsid w:val="00341A7E"/>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341A7E"/>
    <w:pPr>
      <w:widowControl/>
      <w:spacing w:before="100" w:beforeAutospacing="1" w:after="100" w:afterAutospacing="1"/>
      <w:jc w:val="left"/>
      <w:textAlignment w:val="top"/>
    </w:pPr>
    <w:rPr>
      <w:rFonts w:eastAsia="宋体"/>
      <w:kern w:val="0"/>
      <w:sz w:val="20"/>
    </w:rPr>
  </w:style>
  <w:style w:type="paragraph" w:customStyle="1" w:styleId="xl44">
    <w:name w:val="xl44"/>
    <w:basedOn w:val="a"/>
    <w:rsid w:val="00341A7E"/>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rsid w:val="00341A7E"/>
    <w:pPr>
      <w:widowControl/>
      <w:spacing w:before="100" w:beforeAutospacing="1" w:after="100" w:afterAutospacing="1"/>
      <w:jc w:val="left"/>
      <w:textAlignment w:val="top"/>
    </w:pPr>
    <w:rPr>
      <w:rFonts w:eastAsia="宋体"/>
      <w:kern w:val="0"/>
      <w:sz w:val="20"/>
    </w:rPr>
  </w:style>
  <w:style w:type="paragraph" w:customStyle="1" w:styleId="xl46">
    <w:name w:val="xl46"/>
    <w:basedOn w:val="a"/>
    <w:rsid w:val="00341A7E"/>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rsid w:val="00341A7E"/>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rsid w:val="00341A7E"/>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rsid w:val="00341A7E"/>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rsid w:val="00341A7E"/>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rsid w:val="00341A7E"/>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rsid w:val="00341A7E"/>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rsid w:val="00341A7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rsid w:val="00341A7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rsid w:val="00341A7E"/>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rsid w:val="00341A7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rsid w:val="00341A7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rsid w:val="00341A7E"/>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rsid w:val="00341A7E"/>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341A7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rsid w:val="00341A7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rsid w:val="00341A7E"/>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rsid w:val="00341A7E"/>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rsid w:val="00341A7E"/>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rsid w:val="00341A7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rsid w:val="00341A7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rsid w:val="00341A7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rsid w:val="00341A7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rsid w:val="00341A7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styleId="ae">
    <w:name w:val="Strong"/>
    <w:basedOn w:val="a0"/>
    <w:qFormat/>
    <w:rsid w:val="00341A7E"/>
    <w:rPr>
      <w:b/>
      <w:bCs/>
    </w:rPr>
  </w:style>
  <w:style w:type="table" w:styleId="af">
    <w:name w:val="Table Grid"/>
    <w:basedOn w:val="a1"/>
    <w:rsid w:val="00D44B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basedOn w:val="a0"/>
    <w:rsid w:val="00493E3B"/>
    <w:rPr>
      <w:b/>
      <w:bCs/>
      <w:sz w:val="21"/>
      <w:szCs w:val="21"/>
    </w:rPr>
  </w:style>
  <w:style w:type="character" w:customStyle="1" w:styleId="style4">
    <w:name w:val="style4"/>
    <w:basedOn w:val="a0"/>
    <w:rsid w:val="0078401C"/>
  </w:style>
  <w:style w:type="character" w:customStyle="1" w:styleId="hei12b">
    <w:name w:val="hei12b"/>
    <w:basedOn w:val="a0"/>
    <w:rsid w:val="005B3071"/>
  </w:style>
  <w:style w:type="paragraph" w:styleId="af0">
    <w:name w:val="Normal (Web)"/>
    <w:basedOn w:val="a"/>
    <w:rsid w:val="0083088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CharCharChar">
    <w:name w:val="Char Char Char Char"/>
    <w:basedOn w:val="a"/>
    <w:rsid w:val="00C0563C"/>
    <w:rPr>
      <w:rFonts w:eastAsia="宋体"/>
      <w:sz w:val="21"/>
    </w:rPr>
  </w:style>
  <w:style w:type="character" w:customStyle="1" w:styleId="style36">
    <w:name w:val="style36"/>
    <w:basedOn w:val="a0"/>
    <w:rsid w:val="00C0563C"/>
  </w:style>
  <w:style w:type="character" w:styleId="af1">
    <w:name w:val="Emphasis"/>
    <w:basedOn w:val="a0"/>
    <w:qFormat/>
    <w:rsid w:val="00C0563C"/>
    <w:rPr>
      <w:b w:val="0"/>
      <w:bCs w:val="0"/>
      <w:i w:val="0"/>
      <w:iCs w:val="0"/>
      <w:color w:val="CC0033"/>
    </w:rPr>
  </w:style>
  <w:style w:type="character" w:customStyle="1" w:styleId="font141">
    <w:name w:val="font141"/>
    <w:basedOn w:val="a0"/>
    <w:rsid w:val="00C4287B"/>
    <w:rPr>
      <w:b w:val="0"/>
      <w:bCs w:val="0"/>
    </w:rPr>
  </w:style>
  <w:style w:type="character" w:customStyle="1" w:styleId="style31">
    <w:name w:val="style31"/>
    <w:basedOn w:val="a0"/>
    <w:rsid w:val="00034FA8"/>
    <w:rPr>
      <w:b/>
      <w:bCs/>
      <w:color w:val="A16601"/>
    </w:rPr>
  </w:style>
  <w:style w:type="paragraph" w:styleId="HTML">
    <w:name w:val="HTML Preformatted"/>
    <w:basedOn w:val="a"/>
    <w:rsid w:val="00B4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searchhighlight2">
    <w:name w:val="search_highlight2"/>
    <w:basedOn w:val="a0"/>
    <w:rsid w:val="00FE7DC3"/>
    <w:rPr>
      <w:rFonts w:ascii="Arial" w:hAnsi="Arial" w:cs="Arial" w:hint="default"/>
      <w:shd w:val="clear" w:color="auto" w:fill="FFFFB0"/>
    </w:rPr>
  </w:style>
  <w:style w:type="character" w:customStyle="1" w:styleId="dct-tt">
    <w:name w:val="dct-tt"/>
    <w:basedOn w:val="a0"/>
    <w:rsid w:val="00BD629C"/>
    <w:rPr>
      <w:rFonts w:ascii="Arial" w:hAnsi="Arial" w:cs="Arial" w:hint="default"/>
    </w:rPr>
  </w:style>
  <w:style w:type="paragraph" w:customStyle="1" w:styleId="CharCharCharCharCharChar">
    <w:name w:val="Char Char Char Char Char Char"/>
    <w:basedOn w:val="a"/>
    <w:autoRedefine/>
    <w:rsid w:val="00437122"/>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autoRedefine/>
    <w:rsid w:val="007F5DDD"/>
    <w:pPr>
      <w:widowControl/>
      <w:spacing w:line="400" w:lineRule="exact"/>
      <w:jc w:val="center"/>
    </w:pPr>
    <w:rPr>
      <w:rFonts w:ascii="Verdana" w:eastAsia="宋体" w:hAnsi="Verdana"/>
      <w:kern w:val="0"/>
      <w:sz w:val="21"/>
      <w:lang w:eastAsia="en-US"/>
    </w:rPr>
  </w:style>
  <w:style w:type="paragraph" w:styleId="af2">
    <w:name w:val="List Paragraph"/>
    <w:basedOn w:val="a"/>
    <w:qFormat/>
    <w:rsid w:val="009357C3"/>
    <w:pPr>
      <w:ind w:firstLineChars="200" w:firstLine="420"/>
    </w:pPr>
    <w:rPr>
      <w:rFonts w:eastAsia="宋体"/>
      <w:sz w:val="21"/>
      <w:szCs w:val="24"/>
    </w:rPr>
  </w:style>
  <w:style w:type="paragraph" w:styleId="af3">
    <w:name w:val="Balloon Text"/>
    <w:basedOn w:val="a"/>
    <w:link w:val="Char"/>
    <w:rsid w:val="00880323"/>
    <w:rPr>
      <w:sz w:val="18"/>
      <w:szCs w:val="18"/>
    </w:rPr>
  </w:style>
  <w:style w:type="character" w:customStyle="1" w:styleId="Char">
    <w:name w:val="批注框文本 Char"/>
    <w:basedOn w:val="a0"/>
    <w:link w:val="af3"/>
    <w:rsid w:val="0088032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81937830">
      <w:bodyDiv w:val="1"/>
      <w:marLeft w:val="0"/>
      <w:marRight w:val="0"/>
      <w:marTop w:val="0"/>
      <w:marBottom w:val="0"/>
      <w:divBdr>
        <w:top w:val="none" w:sz="0" w:space="0" w:color="auto"/>
        <w:left w:val="none" w:sz="0" w:space="0" w:color="auto"/>
        <w:bottom w:val="none" w:sz="0" w:space="0" w:color="auto"/>
        <w:right w:val="none" w:sz="0" w:space="0" w:color="auto"/>
      </w:divBdr>
    </w:div>
    <w:div w:id="248974280">
      <w:bodyDiv w:val="1"/>
      <w:marLeft w:val="0"/>
      <w:marRight w:val="0"/>
      <w:marTop w:val="0"/>
      <w:marBottom w:val="0"/>
      <w:divBdr>
        <w:top w:val="none" w:sz="0" w:space="0" w:color="auto"/>
        <w:left w:val="none" w:sz="0" w:space="0" w:color="auto"/>
        <w:bottom w:val="none" w:sz="0" w:space="0" w:color="auto"/>
        <w:right w:val="none" w:sz="0" w:space="0" w:color="auto"/>
      </w:divBdr>
    </w:div>
    <w:div w:id="267126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6134748">
          <w:marLeft w:val="0"/>
          <w:marRight w:val="0"/>
          <w:marTop w:val="0"/>
          <w:marBottom w:val="0"/>
          <w:divBdr>
            <w:top w:val="none" w:sz="0" w:space="0" w:color="auto"/>
            <w:left w:val="none" w:sz="0" w:space="0" w:color="auto"/>
            <w:bottom w:val="none" w:sz="0" w:space="0" w:color="auto"/>
            <w:right w:val="none" w:sz="0" w:space="0" w:color="auto"/>
          </w:divBdr>
        </w:div>
        <w:div w:id="1993365137">
          <w:marLeft w:val="0"/>
          <w:marRight w:val="0"/>
          <w:marTop w:val="0"/>
          <w:marBottom w:val="0"/>
          <w:divBdr>
            <w:top w:val="none" w:sz="0" w:space="0" w:color="auto"/>
            <w:left w:val="none" w:sz="0" w:space="0" w:color="auto"/>
            <w:bottom w:val="none" w:sz="0" w:space="0" w:color="auto"/>
            <w:right w:val="none" w:sz="0" w:space="0" w:color="auto"/>
          </w:divBdr>
        </w:div>
      </w:divsChild>
    </w:div>
    <w:div w:id="377047463">
      <w:bodyDiv w:val="1"/>
      <w:marLeft w:val="0"/>
      <w:marRight w:val="0"/>
      <w:marTop w:val="0"/>
      <w:marBottom w:val="0"/>
      <w:divBdr>
        <w:top w:val="none" w:sz="0" w:space="0" w:color="auto"/>
        <w:left w:val="none" w:sz="0" w:space="0" w:color="auto"/>
        <w:bottom w:val="none" w:sz="0" w:space="0" w:color="auto"/>
        <w:right w:val="none" w:sz="0" w:space="0" w:color="auto"/>
      </w:divBdr>
      <w:divsChild>
        <w:div w:id="576792196">
          <w:marLeft w:val="0"/>
          <w:marRight w:val="0"/>
          <w:marTop w:val="0"/>
          <w:marBottom w:val="0"/>
          <w:divBdr>
            <w:top w:val="none" w:sz="0" w:space="0" w:color="auto"/>
            <w:left w:val="none" w:sz="0" w:space="0" w:color="auto"/>
            <w:bottom w:val="none" w:sz="0" w:space="0" w:color="auto"/>
            <w:right w:val="none" w:sz="0" w:space="0" w:color="auto"/>
          </w:divBdr>
          <w:divsChild>
            <w:div w:id="1863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775">
      <w:bodyDiv w:val="1"/>
      <w:marLeft w:val="0"/>
      <w:marRight w:val="0"/>
      <w:marTop w:val="0"/>
      <w:marBottom w:val="0"/>
      <w:divBdr>
        <w:top w:val="none" w:sz="0" w:space="0" w:color="auto"/>
        <w:left w:val="none" w:sz="0" w:space="0" w:color="auto"/>
        <w:bottom w:val="none" w:sz="0" w:space="0" w:color="auto"/>
        <w:right w:val="none" w:sz="0" w:space="0" w:color="auto"/>
      </w:divBdr>
    </w:div>
    <w:div w:id="421875757">
      <w:bodyDiv w:val="1"/>
      <w:marLeft w:val="0"/>
      <w:marRight w:val="0"/>
      <w:marTop w:val="0"/>
      <w:marBottom w:val="0"/>
      <w:divBdr>
        <w:top w:val="none" w:sz="0" w:space="0" w:color="auto"/>
        <w:left w:val="none" w:sz="0" w:space="0" w:color="auto"/>
        <w:bottom w:val="none" w:sz="0" w:space="0" w:color="auto"/>
        <w:right w:val="none" w:sz="0" w:space="0" w:color="auto"/>
      </w:divBdr>
    </w:div>
    <w:div w:id="442386742">
      <w:bodyDiv w:val="1"/>
      <w:marLeft w:val="0"/>
      <w:marRight w:val="0"/>
      <w:marTop w:val="0"/>
      <w:marBottom w:val="0"/>
      <w:divBdr>
        <w:top w:val="none" w:sz="0" w:space="0" w:color="auto"/>
        <w:left w:val="none" w:sz="0" w:space="0" w:color="auto"/>
        <w:bottom w:val="none" w:sz="0" w:space="0" w:color="auto"/>
        <w:right w:val="none" w:sz="0" w:space="0" w:color="auto"/>
      </w:divBdr>
    </w:div>
    <w:div w:id="483007842">
      <w:bodyDiv w:val="1"/>
      <w:marLeft w:val="0"/>
      <w:marRight w:val="0"/>
      <w:marTop w:val="0"/>
      <w:marBottom w:val="0"/>
      <w:divBdr>
        <w:top w:val="none" w:sz="0" w:space="0" w:color="auto"/>
        <w:left w:val="none" w:sz="0" w:space="0" w:color="auto"/>
        <w:bottom w:val="none" w:sz="0" w:space="0" w:color="auto"/>
        <w:right w:val="none" w:sz="0" w:space="0" w:color="auto"/>
      </w:divBdr>
    </w:div>
    <w:div w:id="511409268">
      <w:bodyDiv w:val="1"/>
      <w:marLeft w:val="0"/>
      <w:marRight w:val="0"/>
      <w:marTop w:val="0"/>
      <w:marBottom w:val="0"/>
      <w:divBdr>
        <w:top w:val="none" w:sz="0" w:space="0" w:color="auto"/>
        <w:left w:val="none" w:sz="0" w:space="0" w:color="auto"/>
        <w:bottom w:val="none" w:sz="0" w:space="0" w:color="auto"/>
        <w:right w:val="none" w:sz="0" w:space="0" w:color="auto"/>
      </w:divBdr>
    </w:div>
    <w:div w:id="619531209">
      <w:bodyDiv w:val="1"/>
      <w:marLeft w:val="0"/>
      <w:marRight w:val="0"/>
      <w:marTop w:val="0"/>
      <w:marBottom w:val="0"/>
      <w:divBdr>
        <w:top w:val="none" w:sz="0" w:space="0" w:color="auto"/>
        <w:left w:val="none" w:sz="0" w:space="0" w:color="auto"/>
        <w:bottom w:val="none" w:sz="0" w:space="0" w:color="auto"/>
        <w:right w:val="none" w:sz="0" w:space="0" w:color="auto"/>
      </w:divBdr>
    </w:div>
    <w:div w:id="655106710">
      <w:bodyDiv w:val="1"/>
      <w:marLeft w:val="0"/>
      <w:marRight w:val="0"/>
      <w:marTop w:val="0"/>
      <w:marBottom w:val="0"/>
      <w:divBdr>
        <w:top w:val="none" w:sz="0" w:space="0" w:color="auto"/>
        <w:left w:val="none" w:sz="0" w:space="0" w:color="auto"/>
        <w:bottom w:val="none" w:sz="0" w:space="0" w:color="auto"/>
        <w:right w:val="none" w:sz="0" w:space="0" w:color="auto"/>
      </w:divBdr>
    </w:div>
    <w:div w:id="713769158">
      <w:bodyDiv w:val="1"/>
      <w:marLeft w:val="0"/>
      <w:marRight w:val="0"/>
      <w:marTop w:val="0"/>
      <w:marBottom w:val="0"/>
      <w:divBdr>
        <w:top w:val="none" w:sz="0" w:space="0" w:color="auto"/>
        <w:left w:val="none" w:sz="0" w:space="0" w:color="auto"/>
        <w:bottom w:val="none" w:sz="0" w:space="0" w:color="auto"/>
        <w:right w:val="none" w:sz="0" w:space="0" w:color="auto"/>
      </w:divBdr>
    </w:div>
    <w:div w:id="717970994">
      <w:bodyDiv w:val="1"/>
      <w:marLeft w:val="0"/>
      <w:marRight w:val="0"/>
      <w:marTop w:val="0"/>
      <w:marBottom w:val="0"/>
      <w:divBdr>
        <w:top w:val="none" w:sz="0" w:space="0" w:color="auto"/>
        <w:left w:val="none" w:sz="0" w:space="0" w:color="auto"/>
        <w:bottom w:val="none" w:sz="0" w:space="0" w:color="auto"/>
        <w:right w:val="none" w:sz="0" w:space="0" w:color="auto"/>
      </w:divBdr>
    </w:div>
    <w:div w:id="762071034">
      <w:bodyDiv w:val="1"/>
      <w:marLeft w:val="0"/>
      <w:marRight w:val="0"/>
      <w:marTop w:val="0"/>
      <w:marBottom w:val="0"/>
      <w:divBdr>
        <w:top w:val="none" w:sz="0" w:space="0" w:color="auto"/>
        <w:left w:val="none" w:sz="0" w:space="0" w:color="auto"/>
        <w:bottom w:val="none" w:sz="0" w:space="0" w:color="auto"/>
        <w:right w:val="none" w:sz="0" w:space="0" w:color="auto"/>
      </w:divBdr>
    </w:div>
    <w:div w:id="803892040">
      <w:bodyDiv w:val="1"/>
      <w:marLeft w:val="0"/>
      <w:marRight w:val="0"/>
      <w:marTop w:val="0"/>
      <w:marBottom w:val="0"/>
      <w:divBdr>
        <w:top w:val="none" w:sz="0" w:space="0" w:color="auto"/>
        <w:left w:val="none" w:sz="0" w:space="0" w:color="auto"/>
        <w:bottom w:val="none" w:sz="0" w:space="0" w:color="auto"/>
        <w:right w:val="none" w:sz="0" w:space="0" w:color="auto"/>
      </w:divBdr>
    </w:div>
    <w:div w:id="811101405">
      <w:bodyDiv w:val="1"/>
      <w:marLeft w:val="0"/>
      <w:marRight w:val="0"/>
      <w:marTop w:val="0"/>
      <w:marBottom w:val="0"/>
      <w:divBdr>
        <w:top w:val="none" w:sz="0" w:space="0" w:color="auto"/>
        <w:left w:val="none" w:sz="0" w:space="0" w:color="auto"/>
        <w:bottom w:val="none" w:sz="0" w:space="0" w:color="auto"/>
        <w:right w:val="none" w:sz="0" w:space="0" w:color="auto"/>
      </w:divBdr>
    </w:div>
    <w:div w:id="875384094">
      <w:bodyDiv w:val="1"/>
      <w:marLeft w:val="0"/>
      <w:marRight w:val="0"/>
      <w:marTop w:val="0"/>
      <w:marBottom w:val="0"/>
      <w:divBdr>
        <w:top w:val="none" w:sz="0" w:space="0" w:color="auto"/>
        <w:left w:val="none" w:sz="0" w:space="0" w:color="auto"/>
        <w:bottom w:val="none" w:sz="0" w:space="0" w:color="auto"/>
        <w:right w:val="none" w:sz="0" w:space="0" w:color="auto"/>
      </w:divBdr>
    </w:div>
    <w:div w:id="883951192">
      <w:bodyDiv w:val="1"/>
      <w:marLeft w:val="0"/>
      <w:marRight w:val="0"/>
      <w:marTop w:val="0"/>
      <w:marBottom w:val="0"/>
      <w:divBdr>
        <w:top w:val="none" w:sz="0" w:space="0" w:color="auto"/>
        <w:left w:val="none" w:sz="0" w:space="0" w:color="auto"/>
        <w:bottom w:val="none" w:sz="0" w:space="0" w:color="auto"/>
        <w:right w:val="none" w:sz="0" w:space="0" w:color="auto"/>
      </w:divBdr>
    </w:div>
    <w:div w:id="999499987">
      <w:bodyDiv w:val="1"/>
      <w:marLeft w:val="0"/>
      <w:marRight w:val="0"/>
      <w:marTop w:val="0"/>
      <w:marBottom w:val="0"/>
      <w:divBdr>
        <w:top w:val="none" w:sz="0" w:space="0" w:color="auto"/>
        <w:left w:val="none" w:sz="0" w:space="0" w:color="auto"/>
        <w:bottom w:val="none" w:sz="0" w:space="0" w:color="auto"/>
        <w:right w:val="none" w:sz="0" w:space="0" w:color="auto"/>
      </w:divBdr>
    </w:div>
    <w:div w:id="1003315612">
      <w:bodyDiv w:val="1"/>
      <w:marLeft w:val="0"/>
      <w:marRight w:val="0"/>
      <w:marTop w:val="0"/>
      <w:marBottom w:val="0"/>
      <w:divBdr>
        <w:top w:val="none" w:sz="0" w:space="0" w:color="auto"/>
        <w:left w:val="none" w:sz="0" w:space="0" w:color="auto"/>
        <w:bottom w:val="none" w:sz="0" w:space="0" w:color="auto"/>
        <w:right w:val="none" w:sz="0" w:space="0" w:color="auto"/>
      </w:divBdr>
    </w:div>
    <w:div w:id="1040320272">
      <w:bodyDiv w:val="1"/>
      <w:marLeft w:val="0"/>
      <w:marRight w:val="0"/>
      <w:marTop w:val="0"/>
      <w:marBottom w:val="0"/>
      <w:divBdr>
        <w:top w:val="none" w:sz="0" w:space="0" w:color="auto"/>
        <w:left w:val="none" w:sz="0" w:space="0" w:color="auto"/>
        <w:bottom w:val="none" w:sz="0" w:space="0" w:color="auto"/>
        <w:right w:val="none" w:sz="0" w:space="0" w:color="auto"/>
      </w:divBdr>
    </w:div>
    <w:div w:id="1046025366">
      <w:bodyDiv w:val="1"/>
      <w:marLeft w:val="0"/>
      <w:marRight w:val="0"/>
      <w:marTop w:val="0"/>
      <w:marBottom w:val="0"/>
      <w:divBdr>
        <w:top w:val="none" w:sz="0" w:space="0" w:color="auto"/>
        <w:left w:val="none" w:sz="0" w:space="0" w:color="auto"/>
        <w:bottom w:val="none" w:sz="0" w:space="0" w:color="auto"/>
        <w:right w:val="none" w:sz="0" w:space="0" w:color="auto"/>
      </w:divBdr>
    </w:div>
    <w:div w:id="1079326048">
      <w:bodyDiv w:val="1"/>
      <w:marLeft w:val="0"/>
      <w:marRight w:val="0"/>
      <w:marTop w:val="0"/>
      <w:marBottom w:val="0"/>
      <w:divBdr>
        <w:top w:val="none" w:sz="0" w:space="0" w:color="auto"/>
        <w:left w:val="none" w:sz="0" w:space="0" w:color="auto"/>
        <w:bottom w:val="none" w:sz="0" w:space="0" w:color="auto"/>
        <w:right w:val="none" w:sz="0" w:space="0" w:color="auto"/>
      </w:divBdr>
    </w:div>
    <w:div w:id="1199582212">
      <w:bodyDiv w:val="1"/>
      <w:marLeft w:val="0"/>
      <w:marRight w:val="0"/>
      <w:marTop w:val="0"/>
      <w:marBottom w:val="0"/>
      <w:divBdr>
        <w:top w:val="none" w:sz="0" w:space="0" w:color="auto"/>
        <w:left w:val="none" w:sz="0" w:space="0" w:color="auto"/>
        <w:bottom w:val="none" w:sz="0" w:space="0" w:color="auto"/>
        <w:right w:val="none" w:sz="0" w:space="0" w:color="auto"/>
      </w:divBdr>
    </w:div>
    <w:div w:id="1260800154">
      <w:bodyDiv w:val="1"/>
      <w:marLeft w:val="0"/>
      <w:marRight w:val="0"/>
      <w:marTop w:val="0"/>
      <w:marBottom w:val="0"/>
      <w:divBdr>
        <w:top w:val="none" w:sz="0" w:space="0" w:color="auto"/>
        <w:left w:val="none" w:sz="0" w:space="0" w:color="auto"/>
        <w:bottom w:val="none" w:sz="0" w:space="0" w:color="auto"/>
        <w:right w:val="none" w:sz="0" w:space="0" w:color="auto"/>
      </w:divBdr>
    </w:div>
    <w:div w:id="1525360039">
      <w:bodyDiv w:val="1"/>
      <w:marLeft w:val="0"/>
      <w:marRight w:val="0"/>
      <w:marTop w:val="0"/>
      <w:marBottom w:val="0"/>
      <w:divBdr>
        <w:top w:val="none" w:sz="0" w:space="0" w:color="auto"/>
        <w:left w:val="none" w:sz="0" w:space="0" w:color="auto"/>
        <w:bottom w:val="none" w:sz="0" w:space="0" w:color="auto"/>
        <w:right w:val="none" w:sz="0" w:space="0" w:color="auto"/>
      </w:divBdr>
    </w:div>
    <w:div w:id="1544050568">
      <w:bodyDiv w:val="1"/>
      <w:marLeft w:val="0"/>
      <w:marRight w:val="0"/>
      <w:marTop w:val="0"/>
      <w:marBottom w:val="0"/>
      <w:divBdr>
        <w:top w:val="none" w:sz="0" w:space="0" w:color="auto"/>
        <w:left w:val="none" w:sz="0" w:space="0" w:color="auto"/>
        <w:bottom w:val="none" w:sz="0" w:space="0" w:color="auto"/>
        <w:right w:val="none" w:sz="0" w:space="0" w:color="auto"/>
      </w:divBdr>
      <w:divsChild>
        <w:div w:id="1060129940">
          <w:marLeft w:val="0"/>
          <w:marRight w:val="0"/>
          <w:marTop w:val="0"/>
          <w:marBottom w:val="0"/>
          <w:divBdr>
            <w:top w:val="none" w:sz="0" w:space="0" w:color="auto"/>
            <w:left w:val="none" w:sz="0" w:space="0" w:color="auto"/>
            <w:bottom w:val="none" w:sz="0" w:space="0" w:color="auto"/>
            <w:right w:val="none" w:sz="0" w:space="0" w:color="auto"/>
          </w:divBdr>
          <w:divsChild>
            <w:div w:id="923027196">
              <w:marLeft w:val="0"/>
              <w:marRight w:val="0"/>
              <w:marTop w:val="0"/>
              <w:marBottom w:val="0"/>
              <w:divBdr>
                <w:top w:val="none" w:sz="0" w:space="0" w:color="auto"/>
                <w:left w:val="none" w:sz="0" w:space="0" w:color="auto"/>
                <w:bottom w:val="none" w:sz="0" w:space="0" w:color="auto"/>
                <w:right w:val="none" w:sz="0" w:space="0" w:color="auto"/>
              </w:divBdr>
              <w:divsChild>
                <w:div w:id="1702514081">
                  <w:marLeft w:val="0"/>
                  <w:marRight w:val="0"/>
                  <w:marTop w:val="0"/>
                  <w:marBottom w:val="0"/>
                  <w:divBdr>
                    <w:top w:val="none" w:sz="0" w:space="0" w:color="auto"/>
                    <w:left w:val="none" w:sz="0" w:space="0" w:color="auto"/>
                    <w:bottom w:val="none" w:sz="0" w:space="0" w:color="auto"/>
                    <w:right w:val="none" w:sz="0" w:space="0" w:color="auto"/>
                  </w:divBdr>
                  <w:divsChild>
                    <w:div w:id="949243695">
                      <w:marLeft w:val="0"/>
                      <w:marRight w:val="0"/>
                      <w:marTop w:val="0"/>
                      <w:marBottom w:val="0"/>
                      <w:divBdr>
                        <w:top w:val="none" w:sz="0" w:space="0" w:color="auto"/>
                        <w:left w:val="none" w:sz="0" w:space="0" w:color="auto"/>
                        <w:bottom w:val="none" w:sz="0" w:space="0" w:color="auto"/>
                        <w:right w:val="none" w:sz="0" w:space="0" w:color="auto"/>
                      </w:divBdr>
                      <w:divsChild>
                        <w:div w:id="303660943">
                          <w:marLeft w:val="0"/>
                          <w:marRight w:val="0"/>
                          <w:marTop w:val="0"/>
                          <w:marBottom w:val="0"/>
                          <w:divBdr>
                            <w:top w:val="none" w:sz="0" w:space="0" w:color="auto"/>
                            <w:left w:val="none" w:sz="0" w:space="0" w:color="auto"/>
                            <w:bottom w:val="none" w:sz="0" w:space="0" w:color="auto"/>
                            <w:right w:val="none" w:sz="0" w:space="0" w:color="auto"/>
                          </w:divBdr>
                          <w:divsChild>
                            <w:div w:id="18120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
    <w:div w:id="1777865389">
      <w:bodyDiv w:val="1"/>
      <w:marLeft w:val="0"/>
      <w:marRight w:val="0"/>
      <w:marTop w:val="0"/>
      <w:marBottom w:val="0"/>
      <w:divBdr>
        <w:top w:val="none" w:sz="0" w:space="0" w:color="auto"/>
        <w:left w:val="none" w:sz="0" w:space="0" w:color="auto"/>
        <w:bottom w:val="none" w:sz="0" w:space="0" w:color="auto"/>
        <w:right w:val="none" w:sz="0" w:space="0" w:color="auto"/>
      </w:divBdr>
    </w:div>
    <w:div w:id="1868789672">
      <w:bodyDiv w:val="1"/>
      <w:marLeft w:val="0"/>
      <w:marRight w:val="0"/>
      <w:marTop w:val="0"/>
      <w:marBottom w:val="0"/>
      <w:divBdr>
        <w:top w:val="none" w:sz="0" w:space="0" w:color="auto"/>
        <w:left w:val="none" w:sz="0" w:space="0" w:color="auto"/>
        <w:bottom w:val="none" w:sz="0" w:space="0" w:color="auto"/>
        <w:right w:val="none" w:sz="0" w:space="0" w:color="auto"/>
      </w:divBdr>
    </w:div>
    <w:div w:id="1980652159">
      <w:bodyDiv w:val="1"/>
      <w:marLeft w:val="0"/>
      <w:marRight w:val="0"/>
      <w:marTop w:val="0"/>
      <w:marBottom w:val="0"/>
      <w:divBdr>
        <w:top w:val="none" w:sz="0" w:space="0" w:color="auto"/>
        <w:left w:val="none" w:sz="0" w:space="0" w:color="auto"/>
        <w:bottom w:val="none" w:sz="0" w:space="0" w:color="auto"/>
        <w:right w:val="none" w:sz="0" w:space="0" w:color="auto"/>
      </w:divBdr>
    </w:div>
    <w:div w:id="1984847835">
      <w:bodyDiv w:val="1"/>
      <w:marLeft w:val="0"/>
      <w:marRight w:val="0"/>
      <w:marTop w:val="0"/>
      <w:marBottom w:val="0"/>
      <w:divBdr>
        <w:top w:val="none" w:sz="0" w:space="0" w:color="auto"/>
        <w:left w:val="none" w:sz="0" w:space="0" w:color="auto"/>
        <w:bottom w:val="none" w:sz="0" w:space="0" w:color="auto"/>
        <w:right w:val="none" w:sz="0" w:space="0" w:color="auto"/>
      </w:divBdr>
    </w:div>
    <w:div w:id="2028485796">
      <w:bodyDiv w:val="1"/>
      <w:marLeft w:val="0"/>
      <w:marRight w:val="0"/>
      <w:marTop w:val="0"/>
      <w:marBottom w:val="0"/>
      <w:divBdr>
        <w:top w:val="none" w:sz="0" w:space="0" w:color="auto"/>
        <w:left w:val="none" w:sz="0" w:space="0" w:color="auto"/>
        <w:bottom w:val="none" w:sz="0" w:space="0" w:color="auto"/>
        <w:right w:val="none" w:sz="0" w:space="0" w:color="auto"/>
      </w:divBdr>
    </w:div>
    <w:div w:id="2083944423">
      <w:bodyDiv w:val="1"/>
      <w:marLeft w:val="0"/>
      <w:marRight w:val="0"/>
      <w:marTop w:val="0"/>
      <w:marBottom w:val="0"/>
      <w:divBdr>
        <w:top w:val="none" w:sz="0" w:space="0" w:color="auto"/>
        <w:left w:val="none" w:sz="0" w:space="0" w:color="auto"/>
        <w:bottom w:val="none" w:sz="0" w:space="0" w:color="auto"/>
        <w:right w:val="none" w:sz="0" w:space="0" w:color="auto"/>
      </w:divBdr>
    </w:div>
    <w:div w:id="2127237867">
      <w:bodyDiv w:val="1"/>
      <w:marLeft w:val="0"/>
      <w:marRight w:val="0"/>
      <w:marTop w:val="0"/>
      <w:marBottom w:val="0"/>
      <w:divBdr>
        <w:top w:val="none" w:sz="0" w:space="0" w:color="auto"/>
        <w:left w:val="none" w:sz="0" w:space="0" w:color="auto"/>
        <w:bottom w:val="none" w:sz="0" w:space="0" w:color="auto"/>
        <w:right w:val="none" w:sz="0" w:space="0" w:color="auto"/>
      </w:divBdr>
    </w:div>
    <w:div w:id="21379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79</TotalTime>
  <Pages>13</Pages>
  <Words>794</Words>
  <Characters>4527</Characters>
  <Application>Microsoft Office Word</Application>
  <DocSecurity>0</DocSecurity>
  <Lines>37</Lines>
  <Paragraphs>10</Paragraphs>
  <ScaleCrop>false</ScaleCrop>
  <Company>设备办</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win7</cp:lastModifiedBy>
  <cp:revision>23</cp:revision>
  <cp:lastPrinted>2018-11-08T01:10:00Z</cp:lastPrinted>
  <dcterms:created xsi:type="dcterms:W3CDTF">2018-11-01T02:57:00Z</dcterms:created>
  <dcterms:modified xsi:type="dcterms:W3CDTF">2018-11-20T01:46:00Z</dcterms:modified>
</cp:coreProperties>
</file>